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5621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5621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号</w:t>
                            </w:r>
                            <w:r>
                              <w:rPr>
                                <w:rFonts w:hint="eastAsia" w:ascii="ＭＳ 明朝" w:hAnsi="ＭＳ 明朝" w:eastAsia="ＭＳ 明朝"/>
                                <w:color w:val="000000" w:themeColor="text1"/>
                                <w:sz w:val="18"/>
                                <w:bdr w:val="none" w:color="auto" w:sz="0" w:space="0"/>
                              </w:rPr>
                              <w:t>(</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23pt;mso-wrap-distance-left:9pt;margin-left:17.850000000000001pt;z-index:2;"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号</w:t>
                      </w:r>
                      <w:r>
                        <w:rPr>
                          <w:rFonts w:hint="eastAsia" w:ascii="ＭＳ 明朝" w:hAnsi="ＭＳ 明朝" w:eastAsia="ＭＳ 明朝"/>
                          <w:color w:val="000000" w:themeColor="text1"/>
                          <w:sz w:val="18"/>
                          <w:bdr w:val="none" w:color="auto" w:sz="0" w:space="0"/>
                        </w:rPr>
                        <w:t>(</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sz w:val="28"/>
        </w:rPr>
        <w:t>介護保険居宅介護（介護予防）住宅改修支給申請書</w: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bookmarkStart w:id="0" w:name="_GoBack"/>
            <w:bookmarkEnd w:id="0"/>
            <w:r>
              <w:rPr>
                <w:rFonts w:hint="eastAsia" w:ascii="ＭＳ 明朝" w:hAnsi="ＭＳ 明朝" w:eastAsia="ＭＳ 明朝"/>
                <w:sz w:val="18"/>
                <w:bdr w:val="none" w:color="auto" w:sz="0" w:space="0"/>
              </w:rPr>
              <w:t>指宿市長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p>
      <w:pPr>
        <w:pStyle w:val="0"/>
        <w:spacing w:after="86" w:afterLines="30" w:afterAutospacing="0"/>
        <w:jc w:val="center"/>
        <w:rPr>
          <w:rFonts w:hint="default" w:ascii="ＭＳ 明朝" w:hAnsi="ＭＳ 明朝" w:eastAsia="ＭＳ 明朝"/>
        </w:rPr>
      </w:pPr>
      <w:r>
        <w:rPr>
          <w:rFonts w:hint="eastAsia"/>
        </w:rPr>
        <w:br w:type="page"/>
      </w:r>
      <w:r>
        <w:rPr>
          <w:rFonts w:hint="eastAsia"/>
        </w:rPr>
        <mc:AlternateContent>
          <mc:Choice Requires="wps">
            <w:drawing>
              <wp:anchor simplePos="0" relativeHeight="5" behindDoc="0" locked="0" layoutInCell="1" hidden="0" allowOverlap="1">
                <wp:simplePos x="0" y="0"/>
                <wp:positionH relativeFrom="column">
                  <wp:posOffset>5605780</wp:posOffset>
                </wp:positionH>
                <wp:positionV relativeFrom="paragraph">
                  <wp:posOffset>-154940</wp:posOffset>
                </wp:positionV>
                <wp:extent cx="1219200" cy="466725"/>
                <wp:effectExtent l="12700" t="11430" r="59055" b="59690"/>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219200" cy="466725"/>
                        </a:xfrm>
                        <a:prstGeom prst="ellipse">
                          <a:avLst/>
                        </a:prstGeom>
                        <a:gradFill rotWithShape="0">
                          <a:gsLst>
                            <a:gs pos="0">
                              <a:srgbClr val="FFD966"/>
                            </a:gs>
                            <a:gs pos="50000">
                              <a:srgbClr val="FFC000"/>
                            </a:gs>
                            <a:gs pos="100000">
                              <a:srgbClr val="FFD966"/>
                            </a:gs>
                          </a:gsLst>
                          <a:lin ang="5400000" scaled="1"/>
                          <a:tileRect/>
                        </a:gradFill>
                        <a:ln w="12700">
                          <a:solidFill>
                            <a:srgbClr val="FFC000"/>
                          </a:solidFill>
                        </a:ln>
                        <a:effectLst>
                          <a:outerShdw dist="28398" dir="3806097" algn="ctr" rotWithShape="0">
                            <a:srgbClr val="7F5F00"/>
                          </a:outerShdw>
                        </a:effectLst>
                      </wps:spPr>
                      <wps:txbx>
                        <w:txbxContent>
                          <w:p>
                            <w:pPr>
                              <w:pStyle w:val="0"/>
                              <w:rPr>
                                <w:rFonts w:hint="default" w:ascii="ＭＳ Ｐゴシック" w:hAnsi="ＭＳ Ｐゴシック" w:eastAsia="ＭＳ Ｐゴシック"/>
                                <w:sz w:val="32"/>
                              </w:rPr>
                            </w:pPr>
                            <w:r>
                              <w:rPr>
                                <w:rFonts w:hint="eastAsia" w:ascii="ＭＳ Ｐゴシック" w:hAnsi="ＭＳ Ｐゴシック" w:eastAsia="ＭＳ Ｐゴシック"/>
                                <w:sz w:val="32"/>
                              </w:rPr>
                              <w:t>記入例</w:t>
                            </w:r>
                          </w:p>
                        </w:txbxContent>
                      </wps:txbx>
                      <wps:bodyPr vertOverflow="overflow" horzOverflow="overflow" wrap="square" lIns="74295" tIns="8890" rIns="74295" bIns="8890" anchor="ctr" upright="1"/>
                    </wps:wsp>
                  </a:graphicData>
                </a:graphic>
              </wp:anchor>
            </w:drawing>
          </mc:Choice>
          <mc:Fallback>
            <w:pict>
              <v:oval id="オブジェクト 0" style="margin-top:-12.2pt;mso-position-vertical-relative:text;mso-position-horizontal-relative:text;v-text-anchor:middle;position:absolute;height:36.75pt;width:96pt;margin-left:441.4pt;z-index:5;" o:spid="_x0000_s1027" o:allowincell="t" o:allowoverlap="t" filled="t" fillcolor="#ffd966" stroked="t" strokecolor="#ffc000" strokeweight="1pt" o:spt="3">
                <v:fill type="gradient" color2="#ffc000" focus="50%"/>
                <v:stroke filltype="solid"/>
                <v:shadow on="t" color="#7f5f00" offset="1pt,2pt" matrix="65536f,,,65536f,,"/>
                <v:textbox style="layout-flow:horizontal;" inset="2.0637499999999998mm,0.24694444444444438mm,2.0637499999999998mm,0.24694444444444438mm">
                  <w:txbxContent>
                    <w:p>
                      <w:pPr>
                        <w:pStyle w:val="0"/>
                        <w:rPr>
                          <w:rFonts w:hint="default" w:ascii="ＭＳ Ｐゴシック" w:hAnsi="ＭＳ Ｐゴシック" w:eastAsia="ＭＳ Ｐゴシック"/>
                          <w:sz w:val="32"/>
                        </w:rPr>
                      </w:pPr>
                      <w:r>
                        <w:rPr>
                          <w:rFonts w:hint="eastAsia" w:ascii="ＭＳ Ｐゴシック" w:hAnsi="ＭＳ Ｐゴシック" w:eastAsia="ＭＳ Ｐゴシック"/>
                          <w:sz w:val="32"/>
                        </w:rPr>
                        <w:t>記入例</w:t>
                      </w:r>
                    </w:p>
                  </w:txbxContent>
                </v:textbox>
                <v:imagedata o:title=""/>
                <w10:wrap type="none" anchorx="text" anchory="text"/>
              </v:oval>
            </w:pict>
          </mc:Fallback>
        </mc:AlternateContent>
      </w:r>
      <w:r>
        <w:rPr>
          <w:rFonts w:hint="eastAsia"/>
        </w:rPr>
        <mc:AlternateContent>
          <mc:Choice Requires="wps">
            <w:drawing>
              <wp:anchor simplePos="0" relativeHeight="4" behindDoc="0" locked="0" layoutInCell="1" hidden="0" allowOverlap="1">
                <wp:simplePos x="0" y="0"/>
                <wp:positionH relativeFrom="column">
                  <wp:posOffset>-192405</wp:posOffset>
                </wp:positionH>
                <wp:positionV relativeFrom="paragraph">
                  <wp:posOffset>-154940</wp:posOffset>
                </wp:positionV>
                <wp:extent cx="1409065" cy="4667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09065" cy="466725"/>
                        </a:xfrm>
                        <a:prstGeom prst="horizontalScroll">
                          <a:avLst>
                            <a:gd name="adj" fmla="val 12503"/>
                          </a:avLst>
                        </a:prstGeom>
                        <a:solidFill>
                          <a:srgbClr val="E5DFEC"/>
                        </a:solidFill>
                        <a:ln w="9525">
                          <a:solidFill>
                            <a:srgbClr val="FF0000"/>
                          </a:solidFill>
                        </a:ln>
                      </wps:spPr>
                      <wps:txbx>
                        <w:txbxContent>
                          <w:p>
                            <w:pPr>
                              <w:pStyle w:val="0"/>
                              <w:jc w:val="center"/>
                              <w:rPr>
                                <w:rFonts w:hint="default"/>
                              </w:rPr>
                            </w:pPr>
                            <w:r>
                              <w:rPr>
                                <w:rFonts w:hint="eastAsia" w:ascii="ＭＳ Ｐゴシック" w:hAnsi="ＭＳ Ｐゴシック" w:eastAsia="ＭＳ Ｐゴシック"/>
                                <w:b w:val="1"/>
                                <w:sz w:val="28"/>
                              </w:rPr>
                              <w:t>事後申請書</w:t>
                            </w:r>
                          </w:p>
                        </w:txbxContent>
                      </wps:txbx>
                      <wps:bodyPr vertOverflow="overflow" horzOverflow="overflow" wrap="square" lIns="74295" tIns="8890" rIns="74295" bIns="8890" anchor="ctr" upright="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argin-top:-12.2pt;mso-position-vertical-relative:text;mso-position-horizontal-relative:text;v-text-anchor:middle;position:absolute;height:36.75pt;width:110.95pt;margin-left:-15.15pt;z-index:4;" o:spid="_x0000_s1028" o:allowincell="t" o:allowoverlap="t" filled="t" fillcolor="#e5dfec" stroked="t" strokecolor="#ff0000" strokeweight="0.75pt" o:spt="98" type="#_x0000_t98" adj="2701">
                <v:fill/>
                <v:stroke filltype="solid"/>
                <v:textbox style="layout-flow:horizontal;" inset="2.0637499999999998mm,0.24694444444444438mm,2.0637499999999998mm,0.24694444444444438mm">
                  <w:txbxContent>
                    <w:p>
                      <w:pPr>
                        <w:pStyle w:val="0"/>
                        <w:jc w:val="center"/>
                        <w:rPr>
                          <w:rFonts w:hint="default"/>
                        </w:rPr>
                      </w:pPr>
                      <w:r>
                        <w:rPr>
                          <w:rFonts w:hint="eastAsia" w:ascii="ＭＳ Ｐゴシック" w:hAnsi="ＭＳ Ｐゴシック" w:eastAsia="ＭＳ Ｐゴシック"/>
                          <w:b w:val="1"/>
                          <w:sz w:val="28"/>
                        </w:rPr>
                        <w:t>事後申請書</w:t>
                      </w:r>
                    </w:p>
                  </w:txbxContent>
                </v:textbox>
                <v:imagedata o:title=""/>
                <w10:wrap type="none" anchorx="text" anchory="text"/>
              </v:shape>
            </w:pict>
          </mc:Fallback>
        </mc:AlternateContent>
      </w:r>
      <w:r>
        <w:rPr>
          <w:rFonts w:hint="eastAsia" w:ascii="ＭＳ 明朝" w:hAnsi="ＭＳ 明朝" w:eastAsia="ＭＳ 明朝"/>
          <w:b w:val="1"/>
          <w:sz w:val="28"/>
        </w:rPr>
        <w:t>介護保険居宅介護（介護予防）住宅改修支給申請書</w:t>
      </w:r>
      <w:r>
        <w:rPr>
          <w:rFonts w:hint="default"/>
        </w:rPr>
        <mc:AlternateContent>
          <mc:Choice Requires="wps">
            <w:drawing>
              <wp:anchor distT="0" distB="0" distL="114300" distR="114300" simplePos="0" relativeHeight="3"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9" name="正方形/長方形 9"/>
                <a:graphic xmlns:a="http://schemas.openxmlformats.org/drawingml/2006/main">
                  <a:graphicData uri="http://schemas.microsoft.com/office/word/2010/wordprocessingShape">
                    <wps:wsp>
                      <wps:cNvPr id="1029"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single" w:color="auto" w:sz="4" w:space="0"/>
                              </w:rPr>
                              <w:t>様式番号</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72pt;mso-wrap-distance-left:9pt;margin-left:17.850000000000001pt;z-index:3;" o:spid="_x0000_s1029"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single" w:color="auto" w:sz="4" w:space="0"/>
                        </w:rPr>
                        <w:t>様式番号</w:t>
                      </w:r>
                    </w:p>
                  </w:txbxContent>
                </v:textbox>
                <v:imagedata o:title=""/>
                <w10:wrap type="none" anchorx="page" anchory="page"/>
              </v:rect>
            </w:pict>
          </mc:Fallback>
        </mc:AlternateConten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2"/>
              </w:rPr>
              <w:t>被保険者氏</w:t>
            </w:r>
            <w:r>
              <w:rPr>
                <w:rFonts w:hint="eastAsia" w:ascii="ＭＳ 明朝" w:hAnsi="ＭＳ 明朝" w:eastAsia="ＭＳ 明朝"/>
                <w:spacing w:val="60"/>
                <w:sz w:val="18"/>
                <w:fitText w:val="1350" w:id="12"/>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6" behindDoc="0" locked="0" layoutInCell="1" hidden="0" allowOverlap="1">
                      <wp:simplePos x="0" y="0"/>
                      <wp:positionH relativeFrom="column">
                        <wp:posOffset>-1669415</wp:posOffset>
                      </wp:positionH>
                      <wp:positionV relativeFrom="paragraph">
                        <wp:posOffset>-230505</wp:posOffset>
                      </wp:positionV>
                      <wp:extent cx="2971800" cy="484505"/>
                      <wp:effectExtent l="37465" t="36195" r="53340" b="365760"/>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971800" cy="484505"/>
                              </a:xfrm>
                              <a:prstGeom prst="wedgeRoundRectCallout">
                                <a:avLst>
                                  <a:gd name="adj1" fmla="val -32244"/>
                                  <a:gd name="adj2" fmla="val 111336"/>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最新の認定有効期間を記載してください。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8.14pt;mso-position-vertical-relative:text;mso-position-horizontal-relative:text;v-text-anchor:middle;position:absolute;height:38.15pt;width:234pt;margin-left:-131.44pt;z-index:6;" o:spid="_x0000_s1030" o:allowincell="t" o:allowoverlap="t" filled="t" fillcolor="#ffffff" stroked="t" strokecolor="#ff0000" strokeweight="2.25pt" o:spt="62" type="#_x0000_t62" adj="3835,34849">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最新の認定有効期間を記載してください。</w:t>
                            </w:r>
                          </w:p>
                        </w:txbxContent>
                      </v:textbox>
                      <v:imagedata o:title=""/>
                      <w10:wrap type="none" anchorx="text" anchory="text"/>
                    </v:shape>
                  </w:pict>
                </mc:Fallback>
              </mc:AlternateConten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13"/>
              </w:rPr>
              <w:t>要介護度</w:t>
            </w:r>
            <w:r>
              <w:rPr>
                <w:rFonts w:hint="eastAsia" w:ascii="ＭＳ 明朝" w:hAnsi="ＭＳ 明朝" w:eastAsia="ＭＳ 明朝"/>
                <w:spacing w:val="2"/>
                <w:sz w:val="18"/>
                <w:fitText w:val="1400" w:id="13"/>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7" behindDoc="0" locked="0" layoutInCell="1" hidden="0" allowOverlap="1">
                      <wp:simplePos x="0" y="0"/>
                      <wp:positionH relativeFrom="column">
                        <wp:posOffset>536575</wp:posOffset>
                      </wp:positionH>
                      <wp:positionV relativeFrom="paragraph">
                        <wp:posOffset>257810</wp:posOffset>
                      </wp:positionV>
                      <wp:extent cx="2145665" cy="483870"/>
                      <wp:effectExtent l="346710" t="33020" r="55880" b="320040"/>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145665" cy="483870"/>
                              </a:xfrm>
                              <a:prstGeom prst="wedgeRoundRectCallout">
                                <a:avLst>
                                  <a:gd name="adj1" fmla="val -60647"/>
                                  <a:gd name="adj2" fmla="val 100038"/>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対象工事に☑をしてください。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0.3pt;mso-position-vertical-relative:text;mso-position-horizontal-relative:text;v-text-anchor:middle;position:absolute;height:38.1pt;width:168.95pt;margin-left:42.25pt;z-index:7;" o:spid="_x0000_s1031" o:allowincell="t" o:allowoverlap="t" filled="t" fillcolor="#ffffff" stroked="t" strokecolor="#ff0000" strokeweight="2.25pt" o:spt="62" type="#_x0000_t62" adj="-2300,3240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対象工事に☑をしてください。</w:t>
                            </w:r>
                          </w:p>
                        </w:txbxContent>
                      </v:textbox>
                      <v:imagedata o:title=""/>
                      <w10:wrap type="none" anchorx="text" anchory="text"/>
                    </v:shape>
                  </w:pict>
                </mc:Fallback>
              </mc:AlternateContent>
            </w: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rPr>
              <mc:AlternateContent>
                <mc:Choice Requires="wps">
                  <w:drawing>
                    <wp:anchor simplePos="0" relativeHeight="8" behindDoc="0" locked="0" layoutInCell="1" hidden="0" allowOverlap="1">
                      <wp:simplePos x="0" y="0"/>
                      <wp:positionH relativeFrom="column">
                        <wp:posOffset>342900</wp:posOffset>
                      </wp:positionH>
                      <wp:positionV relativeFrom="paragraph">
                        <wp:posOffset>93980</wp:posOffset>
                      </wp:positionV>
                      <wp:extent cx="2550160" cy="575945"/>
                      <wp:effectExtent l="34925" t="36830" r="58420" b="25082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550160" cy="575945"/>
                              </a:xfrm>
                              <a:prstGeom prst="wedgeRoundRectCallout">
                                <a:avLst>
                                  <a:gd name="adj1" fmla="val -19061"/>
                                  <a:gd name="adj2" fmla="val 8211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b w:val="1"/>
                                      <w:sz w:val="24"/>
                                    </w:rPr>
                                    <w:t>保険対象外の改修費用を含む</w:t>
                                  </w:r>
                                  <w:r>
                                    <w:rPr>
                                      <w:rFonts w:hint="eastAsia" w:ascii="ＭＳ Ｐゴシック" w:hAnsi="ＭＳ Ｐゴシック" w:eastAsia="ＭＳ Ｐゴシック"/>
                                      <w:b w:val="1"/>
                                      <w:sz w:val="24"/>
                                      <w:u w:val="single" w:color="auto"/>
                                    </w:rPr>
                                    <w:t>総額</w:t>
                                  </w:r>
                                  <w:r>
                                    <w:rPr>
                                      <w:rFonts w:hint="eastAsia" w:ascii="ＭＳ Ｐゴシック" w:hAnsi="ＭＳ Ｐゴシック" w:eastAsia="ＭＳ Ｐゴシック"/>
                                      <w:b w:val="1"/>
                                      <w:sz w:val="24"/>
                                    </w:rPr>
                                    <w:t>を記入してください。</w:t>
                                  </w:r>
                                </w:p>
                                <w:p>
                                  <w:pPr>
                                    <w:pStyle w:val="0"/>
                                    <w:jc w:val="left"/>
                                    <w:rPr>
                                      <w:rFonts w:hint="default"/>
                                    </w:rPr>
                                  </w:pP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7.4pt;mso-position-vertical-relative:text;mso-position-horizontal-relative:text;v-text-anchor:middle;position:absolute;height:45.35pt;width:200.8pt;margin-left:27pt;z-index:8;" o:spid="_x0000_s1032" o:allowincell="t" o:allowoverlap="t" filled="t" fillcolor="#ffffff" stroked="t" strokecolor="#ff0000" strokeweight="2.25pt" o:spt="62" type="#_x0000_t62" adj="6683,2853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b w:val="1"/>
                                <w:sz w:val="24"/>
                              </w:rPr>
                              <w:t>保険対象外の改修費用を含む</w:t>
                            </w:r>
                            <w:r>
                              <w:rPr>
                                <w:rFonts w:hint="eastAsia" w:ascii="ＭＳ Ｐゴシック" w:hAnsi="ＭＳ Ｐゴシック" w:eastAsia="ＭＳ Ｐゴシック"/>
                                <w:b w:val="1"/>
                                <w:sz w:val="24"/>
                                <w:u w:val="single" w:color="auto"/>
                              </w:rPr>
                              <w:t>総額</w:t>
                            </w:r>
                            <w:r>
                              <w:rPr>
                                <w:rFonts w:hint="eastAsia" w:ascii="ＭＳ Ｐゴシック" w:hAnsi="ＭＳ Ｐゴシック" w:eastAsia="ＭＳ Ｐゴシック"/>
                                <w:b w:val="1"/>
                                <w:sz w:val="24"/>
                              </w:rPr>
                              <w:t>を記入してください。</w:t>
                            </w:r>
                          </w:p>
                          <w:p>
                            <w:pPr>
                              <w:pStyle w:val="0"/>
                              <w:jc w:val="left"/>
                              <w:rPr>
                                <w:rFonts w:hint="default"/>
                              </w:rPr>
                            </w:pPr>
                          </w:p>
                        </w:txbxContent>
                      </v:textbox>
                      <v:imagedata o:title=""/>
                      <w10:wrap type="none" anchorx="text" anchory="text"/>
                    </v:shape>
                  </w:pict>
                </mc:Fallback>
              </mc:AlternateContent>
            </w: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14"/>
              </w:rPr>
              <w:t>事前承認番</w:t>
            </w:r>
            <w:r>
              <w:rPr>
                <w:rFonts w:hint="eastAsia" w:ascii="ＭＳ 明朝" w:hAnsi="ＭＳ 明朝" w:eastAsia="ＭＳ 明朝"/>
                <w:spacing w:val="7"/>
                <w:sz w:val="18"/>
                <w:fitText w:val="1400" w:id="14"/>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9" behindDoc="0" locked="0" layoutInCell="1" hidden="0" allowOverlap="1">
                      <wp:simplePos x="0" y="0"/>
                      <wp:positionH relativeFrom="column">
                        <wp:posOffset>2915920</wp:posOffset>
                      </wp:positionH>
                      <wp:positionV relativeFrom="paragraph">
                        <wp:posOffset>56515</wp:posOffset>
                      </wp:positionV>
                      <wp:extent cx="2404745" cy="575945"/>
                      <wp:effectExtent l="960755" t="34290" r="59055" b="7048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404745" cy="575945"/>
                              </a:xfrm>
                              <a:prstGeom prst="wedgeRoundRectCallout">
                                <a:avLst>
                                  <a:gd name="adj1" fmla="val -84794"/>
                                  <a:gd name="adj2" fmla="val 2902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書類作成日または提出日を記入してください。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4.45pt;mso-position-vertical-relative:text;mso-position-horizontal-relative:text;v-text-anchor:middle;position:absolute;height:45.35pt;width:189.35pt;margin-left:229.6pt;z-index:9;" o:spid="_x0000_s1033" o:allowincell="t" o:allowoverlap="t" filled="t" fillcolor="#ffffff" stroked="t" strokecolor="#ff0000" strokeweight="2.25pt" o:spt="62" type="#_x0000_t62" adj="-7516,17070">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書類作成日または提出日を記入してください。</w:t>
                            </w:r>
                          </w:p>
                        </w:txbxContent>
                      </v:textbox>
                      <v:imagedata o:title=""/>
                      <w10:wrap type="none" anchorx="text" anchory="text"/>
                    </v:shape>
                  </w:pict>
                </mc:Fallback>
              </mc:AlternateContent>
            </w:r>
            <w:r>
              <w:rPr>
                <w:rFonts w:hint="eastAsia" w:ascii="ＭＳ 明朝" w:hAnsi="ＭＳ 明朝" w:eastAsia="ＭＳ 明朝"/>
                <w:sz w:val="18"/>
                <w:bdr w:val="none" w:color="auto" w:sz="0" w:space="0"/>
              </w:rPr>
              <w:t>指宿市長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rPr>
              <mc:AlternateContent>
                <mc:Choice Requires="wps">
                  <w:drawing>
                    <wp:anchor simplePos="0" relativeHeight="12" behindDoc="0" locked="0" layoutInCell="1" hidden="0" allowOverlap="1">
                      <wp:simplePos x="0" y="0"/>
                      <wp:positionH relativeFrom="column">
                        <wp:posOffset>-662940</wp:posOffset>
                      </wp:positionH>
                      <wp:positionV relativeFrom="paragraph">
                        <wp:posOffset>129540</wp:posOffset>
                      </wp:positionV>
                      <wp:extent cx="1823720" cy="423545"/>
                      <wp:effectExtent l="850265" t="37465" r="57150" b="67310"/>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823720" cy="423545"/>
                              </a:xfrm>
                              <a:prstGeom prst="wedgeRoundRectCallout">
                                <a:avLst>
                                  <a:gd name="adj1" fmla="val -89834"/>
                                  <a:gd name="adj2" fmla="val -13251"/>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申請者自署必須です。</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0.19pt;mso-position-vertical-relative:text;mso-position-horizontal-relative:text;v-text-anchor:middle;position:absolute;height:33.35pt;width:143.6pt;margin-left:-52.2pt;z-index:12;" o:spid="_x0000_s1034" o:allowincell="t" o:allowoverlap="t" filled="t" fillcolor="#ffffff" stroked="t" strokecolor="#ff0000" strokeweight="2.25pt" o:spt="62" type="#_x0000_t62" adj="-8604,793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申請者自署必須です。</w:t>
                            </w:r>
                          </w:p>
                        </w:txbxContent>
                      </v:textbox>
                      <v:imagedata o:title=""/>
                      <w10:wrap type="none" anchorx="text" anchory="text"/>
                    </v:shape>
                  </w:pict>
                </mc:Fallback>
              </mc:AlternateContent>
            </w: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15"/>
              </w:rPr>
              <w:t>事業所情</w:t>
            </w:r>
            <w:r>
              <w:rPr>
                <w:rFonts w:hint="eastAsia" w:ascii="ＭＳ 明朝" w:hAnsi="ＭＳ 明朝" w:eastAsia="ＭＳ 明朝"/>
                <w:sz w:val="18"/>
                <w:fitText w:val="1260" w:id="15"/>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16"/>
              </w:rPr>
              <w:t>事業所名</w:t>
            </w:r>
            <w:r>
              <w:rPr>
                <w:rFonts w:hint="eastAsia" w:ascii="ＭＳ 明朝" w:hAnsi="ＭＳ 明朝" w:eastAsia="ＭＳ 明朝"/>
                <w:spacing w:val="2"/>
                <w:sz w:val="18"/>
                <w:fitText w:val="1080" w:id="16"/>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17"/>
              </w:rPr>
              <w:t>事業所種</w:t>
            </w:r>
            <w:r>
              <w:rPr>
                <w:rFonts w:hint="eastAsia" w:ascii="ＭＳ 明朝" w:hAnsi="ＭＳ 明朝" w:eastAsia="ＭＳ 明朝"/>
                <w:spacing w:val="2"/>
                <w:sz w:val="18"/>
                <w:fitText w:val="1080" w:id="17"/>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r>
        <w:rPr>
          <w:rFonts w:hint="eastAsia"/>
        </w:rPr>
        <mc:AlternateContent>
          <mc:Choice Requires="wps">
            <w:drawing>
              <wp:anchor simplePos="0" relativeHeight="11" behindDoc="0" locked="0" layoutInCell="1" hidden="0" allowOverlap="1">
                <wp:simplePos x="0" y="0"/>
                <wp:positionH relativeFrom="column">
                  <wp:posOffset>1797685</wp:posOffset>
                </wp:positionH>
                <wp:positionV relativeFrom="paragraph">
                  <wp:posOffset>-110490</wp:posOffset>
                </wp:positionV>
                <wp:extent cx="4940935" cy="1184910"/>
                <wp:effectExtent l="227965" t="33020" r="53975" b="518160"/>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4940935" cy="1184910"/>
                        </a:xfrm>
                        <a:prstGeom prst="wedgeRoundRectCallout">
                          <a:avLst>
                            <a:gd name="adj1" fmla="val -52287"/>
                            <a:gd name="adj2" fmla="val 8711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●口座情報に間違いがあった場合、振込ができなくなりますので、フリガナ等間違いのないように記入してください。</w:t>
                            </w:r>
                          </w:p>
                          <w:p>
                            <w:pPr>
                              <w:pStyle w:val="0"/>
                              <w:ind w:firstLine="240" w:firstLineChars="100"/>
                              <w:rPr>
                                <w:rFonts w:hint="default"/>
                              </w:rPr>
                            </w:pPr>
                            <w:r>
                              <w:rPr>
                                <w:rFonts w:hint="eastAsia" w:ascii="ＭＳ Ｐゴシック" w:hAnsi="ＭＳ Ｐゴシック" w:eastAsia="ＭＳ Ｐゴシック"/>
                                <w:b w:val="1"/>
                                <w:sz w:val="24"/>
                              </w:rPr>
                              <w:t>例）「チヅ」と「チズ」</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「ナカタ」と「ナカダ」</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「ヤマサキ」と「ヤマザキ」等</w:t>
                            </w: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●住民登録上のフリガナと異なる場合、被保険者名義の口座ではない場合はその旨を欄外に記入してください。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8.69pt;mso-position-vertical-relative:text;mso-position-horizontal-relative:text;v-text-anchor:middle;position:absolute;height:93.3pt;width:389.05pt;margin-left:141.55000000000001pt;z-index:11;" o:spid="_x0000_s1035" o:allowincell="t" o:allowoverlap="t" filled="t" fillcolor="#ffffff" stroked="t" strokecolor="#ff0000" strokeweight="2.25pt" o:spt="62" type="#_x0000_t62" adj="-494,2961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●口座情報に間違いがあった場合、振込ができなくなりますので、フリガナ等間違いのないように記入してください。</w:t>
                      </w:r>
                    </w:p>
                    <w:p>
                      <w:pPr>
                        <w:pStyle w:val="0"/>
                        <w:ind w:firstLine="240" w:firstLineChars="100"/>
                        <w:rPr>
                          <w:rFonts w:hint="default"/>
                        </w:rPr>
                      </w:pPr>
                      <w:r>
                        <w:rPr>
                          <w:rFonts w:hint="eastAsia" w:ascii="ＭＳ Ｐゴシック" w:hAnsi="ＭＳ Ｐゴシック" w:eastAsia="ＭＳ Ｐゴシック"/>
                          <w:b w:val="1"/>
                          <w:sz w:val="24"/>
                        </w:rPr>
                        <w:t>例）「チヅ」と「チズ」</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「ナカタ」と「ナカダ」</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「ヤマサキ」と「ヤマザキ」等</w:t>
                      </w: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●住民登録上のフリガナと異なる場合、被保険者名義の口座ではない場合はその旨を欄外に記入してください。</w:t>
                      </w:r>
                    </w:p>
                  </w:txbxContent>
                </v:textbox>
                <v:imagedata o:title=""/>
                <w10:wrap type="none" anchorx="text" anchory="text"/>
              </v:shape>
            </w:pict>
          </mc:Fallback>
        </mc:AlternateContent>
      </w:r>
    </w:p>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18"/>
              </w:rPr>
              <w:t>受取口</w:t>
            </w:r>
            <w:r>
              <w:rPr>
                <w:rFonts w:hint="eastAsia" w:ascii="ＭＳ 明朝" w:hAnsi="ＭＳ 明朝" w:eastAsia="ＭＳ 明朝"/>
                <w:sz w:val="18"/>
                <w:fitText w:val="1080" w:id="18"/>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19"/>
              </w:rPr>
              <w:t>口座振</w:t>
            </w:r>
            <w:r>
              <w:rPr>
                <w:rFonts w:hint="eastAsia" w:ascii="ＭＳ 明朝" w:hAnsi="ＭＳ 明朝" w:eastAsia="ＭＳ 明朝"/>
                <w:sz w:val="18"/>
                <w:fitText w:val="1080" w:id="19"/>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20"/>
              </w:rPr>
              <w:t>依頼</w:t>
            </w:r>
            <w:r>
              <w:rPr>
                <w:rFonts w:hint="eastAsia" w:ascii="ＭＳ 明朝" w:hAnsi="ＭＳ 明朝" w:eastAsia="ＭＳ 明朝"/>
                <w:sz w:val="18"/>
                <w:fitText w:val="1080" w:id="20"/>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21"/>
              </w:rPr>
              <w:t>種</w:t>
            </w:r>
            <w:r>
              <w:rPr>
                <w:rFonts w:hint="eastAsia" w:ascii="ＭＳ 明朝" w:hAnsi="ＭＳ 明朝" w:eastAsia="ＭＳ 明朝"/>
                <w:sz w:val="18"/>
                <w:fitText w:val="700" w:id="21"/>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22"/>
              </w:rPr>
              <w:t>口座番</w:t>
            </w:r>
            <w:r>
              <w:rPr>
                <w:rFonts w:hint="eastAsia" w:ascii="ＭＳ 明朝" w:hAnsi="ＭＳ 明朝" w:eastAsia="ＭＳ 明朝"/>
                <w:spacing w:val="15"/>
                <w:sz w:val="18"/>
                <w:fitText w:val="1200" w:id="22"/>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10" behindDoc="0" locked="0" layoutInCell="1" hidden="0" allowOverlap="1">
                      <wp:simplePos x="0" y="0"/>
                      <wp:positionH relativeFrom="column">
                        <wp:posOffset>-3293745</wp:posOffset>
                      </wp:positionH>
                      <wp:positionV relativeFrom="paragraph">
                        <wp:posOffset>-13970</wp:posOffset>
                      </wp:positionV>
                      <wp:extent cx="6534785" cy="1299845"/>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6534785" cy="1299845"/>
                              </a:xfrm>
                              <a:prstGeom prst="rect">
                                <a:avLst/>
                              </a:prstGeom>
                              <a:solidFill>
                                <a:srgbClr val="FFCCFF"/>
                              </a:solidFill>
                              <a:ln w="19050">
                                <a:solidFill>
                                  <a:srgbClr val="C00000"/>
                                </a:solidFill>
                                <a:miter/>
                              </a:ln>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・工事の内訳書（施工業者の会社印のあるもの）※事前との変更点がある場合のみ必須</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・改修箇所が記載された平面図（段差解消の場合は断面図も必要）</w:t>
                                  </w:r>
                                  <w:r>
                                    <w:rPr>
                                      <w:rFonts w:hint="eastAsia" w:ascii="ＭＳ Ｐゴシック" w:hAnsi="ＭＳ Ｐゴシック" w:eastAsia="ＭＳ Ｐゴシック"/>
                                      <w:b w:val="1"/>
                                      <w:sz w:val="22"/>
                                    </w:rPr>
                                    <w:t xml:space="preserve"> </w:t>
                                  </w:r>
                                  <w:r>
                                    <w:rPr>
                                      <w:rFonts w:hint="eastAsia" w:ascii="ＭＳ Ｐゴシック" w:hAnsi="ＭＳ Ｐゴシック" w:eastAsia="ＭＳ Ｐゴシック"/>
                                      <w:b w:val="1"/>
                                      <w:sz w:val="22"/>
                                    </w:rPr>
                                    <w:t>※事前との変更点がある場合のみ必須</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・改修前後の工事箇所の写真（同方向から撮影され、日付が確認できるもの）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・領収書原本</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・請求書</w:t>
                                  </w:r>
                                  <w:r>
                                    <w:rPr>
                                      <w:rFonts w:hint="eastAsia" w:ascii="ＭＳ Ｐゴシック" w:hAnsi="ＭＳ Ｐゴシック" w:eastAsia="ＭＳ Ｐゴシック"/>
                                      <w:b w:val="1"/>
                                      <w:sz w:val="22"/>
                                    </w:rPr>
                                    <w:t>(</w:t>
                                  </w:r>
                                  <w:r>
                                    <w:rPr>
                                      <w:rFonts w:hint="eastAsia" w:ascii="ＭＳ Ｐゴシック" w:hAnsi="ＭＳ Ｐゴシック" w:eastAsia="ＭＳ Ｐゴシック"/>
                                      <w:b w:val="1"/>
                                      <w:sz w:val="22"/>
                                    </w:rPr>
                                    <w:t>市長宛</w:t>
                                  </w:r>
                                  <w:r>
                                    <w:rPr>
                                      <w:rFonts w:hint="eastAsia" w:ascii="ＭＳ Ｐゴシック" w:hAnsi="ＭＳ Ｐゴシック" w:eastAsia="ＭＳ Ｐゴシック"/>
                                      <w:b w:val="1"/>
                                      <w:sz w:val="22"/>
                                    </w:rPr>
                                    <w:t>)</w:t>
                                  </w:r>
                                  <w:r>
                                    <w:rPr>
                                      <w:rFonts w:hint="eastAsia" w:ascii="ＭＳ Ｐゴシック" w:hAnsi="ＭＳ Ｐゴシック" w:eastAsia="ＭＳ Ｐゴシック"/>
                                      <w:b w:val="1"/>
                                      <w:sz w:val="22"/>
                                    </w:rPr>
                                    <w:t>※償還払いで窓口払いの場合のみ必要です。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1.1000000000000001pt;mso-position-vertical-relative:text;mso-position-horizontal-relative:text;position:absolute;height:102.35pt;width:514.54pt;margin-left:-259.35000000000002pt;z-index:10;" o:spid="_x0000_s1036" o:allowincell="t" o:allowoverlap="t" filled="t" fillcolor="#ffccff" stroked="t" strokecolor="#c00000" strokeweight="1.5pt" o:spt="202" type="#_x0000_t202">
                      <v:fill/>
                      <v:stroke filltype="solid"/>
                      <v:textbox style="layout-flow:horizontal;">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・工事の内訳書（施工業者の会社印のあるもの）※事前との変更点がある場合のみ必須</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・改修箇所が記載された平面図（段差解消の場合は断面図も必要）</w:t>
                            </w:r>
                            <w:r>
                              <w:rPr>
                                <w:rFonts w:hint="eastAsia" w:ascii="ＭＳ Ｐゴシック" w:hAnsi="ＭＳ Ｐゴシック" w:eastAsia="ＭＳ Ｐゴシック"/>
                                <w:b w:val="1"/>
                                <w:sz w:val="22"/>
                              </w:rPr>
                              <w:t xml:space="preserve"> </w:t>
                            </w:r>
                            <w:r>
                              <w:rPr>
                                <w:rFonts w:hint="eastAsia" w:ascii="ＭＳ Ｐゴシック" w:hAnsi="ＭＳ Ｐゴシック" w:eastAsia="ＭＳ Ｐゴシック"/>
                                <w:b w:val="1"/>
                                <w:sz w:val="22"/>
                              </w:rPr>
                              <w:t>※事前との変更点がある場合のみ必須</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・改修前後の工事箇所の写真（同方向から撮影され、日付が確認できるもの）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・領収書原本</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・請求書</w:t>
                            </w:r>
                            <w:r>
                              <w:rPr>
                                <w:rFonts w:hint="eastAsia" w:ascii="ＭＳ Ｐゴシック" w:hAnsi="ＭＳ Ｐゴシック" w:eastAsia="ＭＳ Ｐゴシック"/>
                                <w:b w:val="1"/>
                                <w:sz w:val="22"/>
                              </w:rPr>
                              <w:t>(</w:t>
                            </w:r>
                            <w:r>
                              <w:rPr>
                                <w:rFonts w:hint="eastAsia" w:ascii="ＭＳ Ｐゴシック" w:hAnsi="ＭＳ Ｐゴシック" w:eastAsia="ＭＳ Ｐゴシック"/>
                                <w:b w:val="1"/>
                                <w:sz w:val="22"/>
                              </w:rPr>
                              <w:t>市長宛</w:t>
                            </w:r>
                            <w:r>
                              <w:rPr>
                                <w:rFonts w:hint="eastAsia" w:ascii="ＭＳ Ｐゴシック" w:hAnsi="ＭＳ Ｐゴシック" w:eastAsia="ＭＳ Ｐゴシック"/>
                                <w:b w:val="1"/>
                                <w:sz w:val="22"/>
                              </w:rPr>
                              <w:t>)</w:t>
                            </w:r>
                            <w:r>
                              <w:rPr>
                                <w:rFonts w:hint="eastAsia" w:ascii="ＭＳ Ｐゴシック" w:hAnsi="ＭＳ Ｐゴシック" w:eastAsia="ＭＳ Ｐゴシック"/>
                                <w:b w:val="1"/>
                                <w:sz w:val="22"/>
                              </w:rPr>
                              <w:t>※償還払いで窓口払いの場合のみ必要です。</w:t>
                            </w:r>
                          </w:p>
                        </w:txbxContent>
                      </v:textbox>
                      <v:imagedata o:title=""/>
                      <w10:wrap type="none" anchorx="text" anchory="text"/>
                    </v:shape>
                  </w:pict>
                </mc:Fallback>
              </mc:AlternateContent>
            </w: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3122</TotalTime>
  <Pages>2</Pages>
  <Words>2</Words>
  <Characters>1920</Characters>
  <Application>JUST Note</Application>
  <Lines>1815</Lines>
  <Paragraphs>182</Paragraphs>
  <CharactersWithSpaces>2126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2026-04-01T02:30:55Z</cp:lastPrinted>
  <dcterms:created xsi:type="dcterms:W3CDTF">2021-12-17T06:05:00Z</dcterms:created>
  <dcterms:modified xsi:type="dcterms:W3CDTF">2026-03-09T08:50:21Z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