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napToGrid w:val="0"/>
        <w:ind w:left="210" w:leftChars="100"/>
        <w:jc w:val="center"/>
        <w:rPr>
          <w:rFonts w:hint="default" w:ascii="ＭＳ ゴシック" w:hAnsi="ＭＳ ゴシック" w:eastAsia="ＭＳ ゴシック"/>
          <w:b w:val="1"/>
          <w:color w:val="000000" w:themeColor="text1"/>
          <w:sz w:val="44"/>
        </w:rPr>
      </w:pPr>
      <w:r>
        <w:rPr>
          <w:rFonts w:hint="eastAsia" w:ascii="ＭＳ ゴシック" w:hAnsi="ＭＳ ゴシック" w:eastAsia="ＭＳ ゴシック"/>
          <w:b w:val="1"/>
          <w:color w:val="000000" w:themeColor="text1"/>
          <w:spacing w:val="47"/>
          <w:sz w:val="44"/>
          <w:fitText w:val="5280" w:id="1"/>
        </w:rPr>
        <w:t>都市部商談会出展事</w:t>
      </w:r>
      <w:r>
        <w:rPr>
          <w:rFonts w:hint="eastAsia" w:ascii="ＭＳ ゴシック" w:hAnsi="ＭＳ ゴシック" w:eastAsia="ＭＳ ゴシック"/>
          <w:b w:val="1"/>
          <w:color w:val="000000" w:themeColor="text1"/>
          <w:spacing w:val="8"/>
          <w:sz w:val="44"/>
          <w:fitText w:val="5280" w:id="1"/>
        </w:rPr>
        <w:t>業</w:t>
      </w:r>
    </w:p>
    <w:p>
      <w:pPr>
        <w:pStyle w:val="0"/>
        <w:snapToGrid w:val="0"/>
        <w:ind w:left="210" w:leftChars="100"/>
        <w:jc w:val="center"/>
        <w:rPr>
          <w:rFonts w:hint="default" w:ascii="ＭＳ ゴシック" w:hAnsi="ＭＳ ゴシック" w:eastAsia="ＭＳ ゴシック"/>
          <w:b w:val="1"/>
          <w:color w:val="000000" w:themeColor="text1"/>
          <w:sz w:val="44"/>
        </w:rPr>
      </w:pPr>
      <w:r>
        <w:rPr>
          <w:rFonts w:hint="eastAsia" w:ascii="ＭＳ ゴシック" w:hAnsi="ＭＳ ゴシック" w:eastAsia="ＭＳ ゴシック"/>
          <w:b w:val="1"/>
          <w:color w:val="000000" w:themeColor="text1"/>
          <w:spacing w:val="81"/>
          <w:sz w:val="44"/>
          <w:fitText w:val="5280" w:id="2"/>
        </w:rPr>
        <w:t>出展事業</w:t>
      </w:r>
      <w:bookmarkStart w:id="0" w:name="_GoBack"/>
      <w:bookmarkEnd w:id="0"/>
      <w:r>
        <w:rPr>
          <w:rFonts w:hint="eastAsia" w:ascii="ＭＳ ゴシック" w:hAnsi="ＭＳ ゴシック" w:eastAsia="ＭＳ ゴシック"/>
          <w:b w:val="1"/>
          <w:color w:val="000000" w:themeColor="text1"/>
          <w:spacing w:val="81"/>
          <w:sz w:val="44"/>
          <w:fitText w:val="5280" w:id="2"/>
        </w:rPr>
        <w:t>者募集要</w:t>
      </w:r>
      <w:r>
        <w:rPr>
          <w:rFonts w:hint="eastAsia" w:ascii="ＭＳ ゴシック" w:hAnsi="ＭＳ ゴシック" w:eastAsia="ＭＳ ゴシック"/>
          <w:b w:val="1"/>
          <w:color w:val="000000" w:themeColor="text1"/>
          <w:spacing w:val="4"/>
          <w:sz w:val="44"/>
          <w:fitText w:val="5280" w:id="2"/>
        </w:rPr>
        <w:t>領</w:t>
      </w:r>
    </w:p>
    <w:p>
      <w:pPr>
        <w:pStyle w:val="0"/>
        <w:snapToGrid w:val="0"/>
        <w:rPr>
          <w:rFonts w:hint="default" w:ascii="ＭＳ ゴシック" w:hAnsi="ＭＳ ゴシック" w:eastAsia="ＭＳ ゴシック"/>
          <w:b w:val="1"/>
          <w:color w:val="FFFFFF" w:themeColor="background1"/>
          <w:sz w:val="24"/>
          <w:highlight w:val="black"/>
        </w:rPr>
      </w:pPr>
    </w:p>
    <w:p>
      <w:pPr>
        <w:pStyle w:val="0"/>
        <w:snapToGrid w:val="0"/>
        <w:spacing w:line="276" w:lineRule="auto"/>
        <w:rPr>
          <w:rFonts w:hint="default" w:ascii="ＭＳ 明朝" w:hAnsi="ＭＳ 明朝" w:eastAsia="ＭＳ 明朝"/>
          <w:color w:val="000000" w:themeColor="text1"/>
          <w:sz w:val="24"/>
        </w:rPr>
      </w:pPr>
      <w:r>
        <w:rPr>
          <w:rFonts w:hint="eastAsia" w:ascii="ＭＳ ゴシック" w:hAnsi="ＭＳ ゴシック" w:eastAsia="ＭＳ ゴシック"/>
          <w:color w:val="FFFFFF" w:themeColor="background1"/>
          <w:sz w:val="24"/>
        </w:rPr>
        <w:t>　</w:t>
      </w:r>
      <w:r>
        <w:rPr>
          <w:rFonts w:hint="eastAsia" w:ascii="ＭＳ 明朝" w:hAnsi="ＭＳ 明朝" w:eastAsia="ＭＳ 明朝"/>
          <w:color w:val="000000" w:themeColor="text1"/>
          <w:sz w:val="24"/>
        </w:rPr>
        <w:t>令和７年度，つながる指宿協議会は以下の商談会への出展を支援します。出展を希望する事業者は内容をよくご確認の上，必要書類を提出してください。</w:t>
      </w:r>
    </w:p>
    <w:p>
      <w:pPr>
        <w:pStyle w:val="0"/>
        <w:rPr>
          <w:rFonts w:hint="default" w:ascii="ＭＳ 明朝" w:hAnsi="ＭＳ 明朝" w:eastAsia="ＭＳ 明朝"/>
          <w:color w:val="000000" w:themeColor="text1"/>
          <w:sz w:val="22"/>
        </w:rPr>
      </w:pPr>
      <w:r>
        <w:rPr>
          <w:rFonts w:hint="eastAsia"/>
        </w:rPr>
        <mc:AlternateContent>
          <mc:Choice Requires="wps">
            <w:drawing>
              <wp:anchor distT="0" distB="0" distL="114300" distR="114300" simplePos="0" relativeHeight="2" behindDoc="0" locked="0" layoutInCell="1" hidden="0" allowOverlap="1">
                <wp:simplePos x="0" y="0"/>
                <wp:positionH relativeFrom="margin">
                  <wp:posOffset>45085</wp:posOffset>
                </wp:positionH>
                <wp:positionV relativeFrom="paragraph">
                  <wp:posOffset>118110</wp:posOffset>
                </wp:positionV>
                <wp:extent cx="6544310" cy="4889500"/>
                <wp:effectExtent l="635" t="635" r="29845" b="10795"/>
                <wp:wrapNone/>
                <wp:docPr id="1026" name="正方形/長方形 1"/>
                <a:graphic xmlns:a="http://schemas.openxmlformats.org/drawingml/2006/main">
                  <a:graphicData uri="http://schemas.microsoft.com/office/word/2010/wordprocessingShape">
                    <wps:wsp>
                      <wps:cNvPr id="1026" name="正方形/長方形 1"/>
                      <wps:cNvSpPr/>
                      <wps:spPr>
                        <a:xfrm>
                          <a:off x="0" y="0"/>
                          <a:ext cx="6544310" cy="4889500"/>
                        </a:xfrm>
                        <a:prstGeom prst="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spacing w:before="0" w:beforeLines="0" w:beforeAutospacing="0"/>
                              <w:rPr>
                                <w:rFonts w:hint="default" w:ascii="ＭＳ ゴシック" w:hAnsi="ＭＳ ゴシック" w:eastAsia="ＭＳ ゴシック"/>
                                <w:b w:val="1"/>
                                <w:color w:val="FFFFFF" w:themeColor="background1"/>
                                <w:sz w:val="32"/>
                              </w:rPr>
                            </w:pPr>
                            <w:r>
                              <w:rPr>
                                <w:rFonts w:hint="eastAsia" w:ascii="ＭＳ ゴシック" w:hAnsi="ＭＳ ゴシック" w:eastAsia="ＭＳ ゴシック"/>
                                <w:b w:val="1"/>
                                <w:color w:val="FFFFFF" w:themeColor="background1"/>
                                <w:sz w:val="32"/>
                                <w:highlight w:val="black"/>
                              </w:rPr>
                              <w:t>１</w:t>
                            </w:r>
                            <w:r>
                              <w:rPr>
                                <w:rFonts w:hint="eastAsia" w:ascii="ＭＳ ゴシック" w:hAnsi="ＭＳ ゴシック" w:eastAsia="ＭＳ ゴシック"/>
                                <w:b w:val="1"/>
                                <w:color w:val="FFFFFF" w:themeColor="background1"/>
                                <w:sz w:val="32"/>
                                <w:highlight w:val="black"/>
                              </w:rPr>
                              <w:t xml:space="preserve"> </w:t>
                            </w:r>
                            <w:r>
                              <w:rPr>
                                <w:rFonts w:hint="eastAsia" w:ascii="ＭＳ ゴシック" w:hAnsi="ＭＳ ゴシック" w:eastAsia="ＭＳ ゴシック"/>
                                <w:b w:val="1"/>
                                <w:color w:val="FFFFFF" w:themeColor="background1"/>
                                <w:sz w:val="32"/>
                                <w:highlight w:val="black"/>
                              </w:rPr>
                              <w:t>出展支援を行う商談会</w:t>
                            </w:r>
                          </w:p>
                          <w:p>
                            <w:pPr>
                              <w:pStyle w:val="0"/>
                              <w:snapToGrid w:val="0"/>
                              <w:spacing w:before="180" w:beforeLines="50" w:beforeAutospacing="0"/>
                              <w:ind w:firstLine="321" w:firstLineChars="100"/>
                              <w:rPr>
                                <w:rFonts w:hint="default" w:ascii="ＭＳ ゴシック" w:hAnsi="ＭＳ ゴシック" w:eastAsia="ＭＳ ゴシック"/>
                                <w:b w:val="1"/>
                                <w:color w:val="000000" w:themeColor="text1"/>
                                <w:kern w:val="0"/>
                                <w:sz w:val="32"/>
                              </w:rPr>
                            </w:pPr>
                            <w:r>
                              <w:rPr>
                                <w:rFonts w:hint="eastAsia" w:ascii="ＭＳ ゴシック" w:hAnsi="ＭＳ ゴシック" w:eastAsia="ＭＳ ゴシック"/>
                                <w:b w:val="1"/>
                                <w:color w:val="000000" w:themeColor="text1"/>
                                <w:sz w:val="32"/>
                              </w:rPr>
                              <w:t xml:space="preserve">(1) </w:t>
                            </w:r>
                            <w:r>
                              <w:rPr>
                                <w:rFonts w:hint="eastAsia" w:ascii="ＭＳ ゴシック" w:hAnsi="ＭＳ ゴシック" w:eastAsia="ＭＳ ゴシック"/>
                                <w:b w:val="1"/>
                                <w:color w:val="000000" w:themeColor="text1"/>
                                <w:kern w:val="0"/>
                                <w:sz w:val="32"/>
                                <w:u w:val="double" w:color="auto"/>
                              </w:rPr>
                              <w:t>FOOD STYLE Japan 2025</w:t>
                            </w:r>
                            <w:r>
                              <w:rPr>
                                <w:rFonts w:hint="eastAsia" w:ascii="ＭＳ ゴシック" w:hAnsi="ＭＳ ゴシック" w:eastAsia="ＭＳ ゴシック"/>
                                <w:b w:val="1"/>
                                <w:color w:val="000000" w:themeColor="text1"/>
                                <w:kern w:val="0"/>
                                <w:sz w:val="32"/>
                                <w:u w:val="double" w:color="auto"/>
                              </w:rPr>
                              <w:t>〈東京〉</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①期　間</w:t>
                            </w:r>
                            <w:r>
                              <w:rPr>
                                <w:rFonts w:hint="eastAsia" w:ascii="ＭＳ 明朝" w:hAnsi="ＭＳ 明朝" w:eastAsia="ＭＳ 明朝"/>
                                <w:color w:val="000000" w:themeColor="text1"/>
                                <w:sz w:val="24"/>
                              </w:rPr>
                              <w:t>　令和７年９月</w:t>
                            </w:r>
                            <w:r>
                              <w:rPr>
                                <w:rFonts w:hint="eastAsia" w:ascii="ＭＳ 明朝" w:hAnsi="ＭＳ 明朝" w:eastAsia="ＭＳ 明朝"/>
                                <w:color w:val="000000" w:themeColor="text1"/>
                                <w:sz w:val="24"/>
                              </w:rPr>
                              <w:t>25</w:t>
                            </w:r>
                            <w:r>
                              <w:rPr>
                                <w:rFonts w:hint="eastAsia" w:ascii="ＭＳ 明朝" w:hAnsi="ＭＳ 明朝" w:eastAsia="ＭＳ 明朝"/>
                                <w:color w:val="000000" w:themeColor="text1"/>
                                <w:sz w:val="24"/>
                              </w:rPr>
                              <w:t>日</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木</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26</w:t>
                            </w:r>
                            <w:r>
                              <w:rPr>
                                <w:rFonts w:hint="eastAsia" w:ascii="ＭＳ 明朝" w:hAnsi="ＭＳ 明朝" w:eastAsia="ＭＳ 明朝"/>
                                <w:color w:val="000000" w:themeColor="text1"/>
                                <w:sz w:val="24"/>
                              </w:rPr>
                              <w:t>日（金）　【２日間】</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②会　場</w:t>
                            </w:r>
                            <w:r>
                              <w:rPr>
                                <w:rFonts w:hint="eastAsia" w:ascii="ＭＳ 明朝" w:hAnsi="ＭＳ 明朝" w:eastAsia="ＭＳ 明朝"/>
                                <w:color w:val="000000" w:themeColor="text1"/>
                                <w:sz w:val="24"/>
                              </w:rPr>
                              <w:t>　東京ビッグサイト東ホール</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③出展枠</w:t>
                            </w:r>
                            <w:r>
                              <w:rPr>
                                <w:rFonts w:hint="eastAsia" w:ascii="ＭＳ 明朝" w:hAnsi="ＭＳ 明朝" w:eastAsia="ＭＳ 明朝"/>
                                <w:color w:val="000000" w:themeColor="text1"/>
                                <w:sz w:val="24"/>
                              </w:rPr>
                              <w:t>　</w:t>
                            </w:r>
                            <w:r>
                              <w:rPr>
                                <w:rFonts w:hint="eastAsia" w:ascii="ＭＳ 明朝" w:hAnsi="ＭＳ 明朝" w:eastAsia="ＭＳ 明朝"/>
                                <w:b w:val="1"/>
                                <w:color w:val="000000" w:themeColor="text1"/>
                                <w:sz w:val="32"/>
                                <w:u w:val="single" w:color="auto"/>
                              </w:rPr>
                              <w:t>３事業者</w:t>
                            </w:r>
                            <w:r>
                              <w:rPr>
                                <w:rFonts w:hint="eastAsia" w:ascii="ＭＳ 明朝" w:hAnsi="ＭＳ 明朝" w:eastAsia="ＭＳ 明朝"/>
                                <w:color w:val="000000" w:themeColor="text1"/>
                                <w:sz w:val="24"/>
                              </w:rPr>
                              <w:t>（１小間１者　※トライアルブース）</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④対象者</w:t>
                            </w:r>
                            <w:r>
                              <w:rPr>
                                <w:rFonts w:hint="eastAsia" w:ascii="ＭＳ 明朝" w:hAnsi="ＭＳ 明朝" w:eastAsia="ＭＳ 明朝"/>
                                <w:color w:val="000000" w:themeColor="text1"/>
                                <w:sz w:val="24"/>
                              </w:rPr>
                              <w:t>　食品の生産，製造，販売，加工等を行う事業者</w:t>
                            </w:r>
                          </w:p>
                          <w:p>
                            <w:pPr>
                              <w:pStyle w:val="0"/>
                              <w:snapToGrid w:val="0"/>
                              <w:spacing w:before="180" w:beforeLines="50" w:beforeAutospacing="0"/>
                              <w:ind w:firstLine="321" w:firstLineChars="100"/>
                              <w:rPr>
                                <w:rFonts w:hint="default" w:ascii="ＭＳ ゴシック" w:hAnsi="ＭＳ ゴシック" w:eastAsia="ＭＳ ゴシック"/>
                                <w:b w:val="1"/>
                                <w:color w:val="000000" w:themeColor="text1"/>
                                <w:sz w:val="32"/>
                                <w:u w:val="double" w:color="auto"/>
                              </w:rPr>
                            </w:pPr>
                            <w:r>
                              <w:rPr>
                                <w:rFonts w:hint="eastAsia" w:ascii="ＭＳ ゴシック" w:hAnsi="ＭＳ ゴシック" w:eastAsia="ＭＳ ゴシック"/>
                                <w:b w:val="1"/>
                                <w:color w:val="000000" w:themeColor="text1"/>
                                <w:kern w:val="0"/>
                                <w:sz w:val="32"/>
                              </w:rPr>
                              <w:t xml:space="preserve">(2) </w:t>
                            </w:r>
                            <w:r>
                              <w:rPr>
                                <w:rFonts w:hint="eastAsia" w:ascii="ＭＳ ゴシック" w:hAnsi="ＭＳ ゴシック" w:eastAsia="ＭＳ ゴシック"/>
                                <w:b w:val="1"/>
                                <w:color w:val="000000" w:themeColor="text1"/>
                                <w:sz w:val="32"/>
                                <w:u w:val="double" w:color="auto"/>
                              </w:rPr>
                              <w:t>第</w:t>
                            </w:r>
                            <w:r>
                              <w:rPr>
                                <w:rFonts w:hint="eastAsia" w:ascii="ＭＳ ゴシック" w:hAnsi="ＭＳ ゴシック" w:eastAsia="ＭＳ ゴシック"/>
                                <w:b w:val="1"/>
                                <w:color w:val="000000" w:themeColor="text1"/>
                                <w:sz w:val="32"/>
                                <w:u w:val="double" w:color="auto"/>
                              </w:rPr>
                              <w:t>18</w:t>
                            </w:r>
                            <w:r>
                              <w:rPr>
                                <w:rFonts w:hint="eastAsia" w:ascii="ＭＳ ゴシック" w:hAnsi="ＭＳ ゴシック" w:eastAsia="ＭＳ ゴシック"/>
                                <w:b w:val="1"/>
                                <w:color w:val="000000" w:themeColor="text1"/>
                                <w:sz w:val="32"/>
                                <w:u w:val="double" w:color="auto"/>
                              </w:rPr>
                              <w:t>回アグリフード</w:t>
                            </w:r>
                            <w:r>
                              <w:rPr>
                                <w:rFonts w:hint="eastAsia" w:ascii="ＭＳ ゴシック" w:hAnsi="ＭＳ ゴシック" w:eastAsia="ＭＳ ゴシック"/>
                                <w:b w:val="1"/>
                                <w:color w:val="000000" w:themeColor="text1"/>
                                <w:sz w:val="32"/>
                                <w:u w:val="double" w:color="auto"/>
                              </w:rPr>
                              <w:t>EXPO</w:t>
                            </w:r>
                            <w:r>
                              <w:rPr>
                                <w:rFonts w:hint="eastAsia" w:ascii="ＭＳ ゴシック" w:hAnsi="ＭＳ ゴシック" w:eastAsia="ＭＳ ゴシック"/>
                                <w:b w:val="1"/>
                                <w:color w:val="000000" w:themeColor="text1"/>
                                <w:sz w:val="32"/>
                                <w:u w:val="double" w:color="auto"/>
                              </w:rPr>
                              <w:t>東京　</w:t>
                            </w:r>
                            <w:r>
                              <w:rPr>
                                <w:rFonts w:hint="eastAsia" w:ascii="ＭＳ ゴシック" w:hAnsi="ＭＳ ゴシック" w:eastAsia="ＭＳ ゴシック"/>
                                <w:b w:val="1"/>
                                <w:color w:val="000000" w:themeColor="text1"/>
                                <w:sz w:val="32"/>
                                <w:u w:val="double" w:color="auto"/>
                              </w:rPr>
                              <w:t>2025</w:t>
                            </w:r>
                          </w:p>
                          <w:p>
                            <w:pPr>
                              <w:pStyle w:val="0"/>
                              <w:snapToGrid w:val="0"/>
                              <w:spacing w:before="36" w:beforeLines="10" w:beforeAutospacing="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①期　間</w:t>
                            </w:r>
                            <w:r>
                              <w:rPr>
                                <w:rFonts w:hint="eastAsia" w:ascii="ＭＳ 明朝" w:hAnsi="ＭＳ 明朝" w:eastAsia="ＭＳ 明朝"/>
                                <w:color w:val="000000" w:themeColor="text1"/>
                                <w:sz w:val="24"/>
                              </w:rPr>
                              <w:t>　令和７年８月</w:t>
                            </w:r>
                            <w:r>
                              <w:rPr>
                                <w:rFonts w:hint="eastAsia" w:ascii="ＭＳ 明朝" w:hAnsi="ＭＳ 明朝" w:eastAsia="ＭＳ 明朝"/>
                                <w:color w:val="000000" w:themeColor="text1"/>
                                <w:sz w:val="24"/>
                              </w:rPr>
                              <w:t>20</w:t>
                            </w:r>
                            <w:r>
                              <w:rPr>
                                <w:rFonts w:hint="eastAsia" w:ascii="ＭＳ 明朝" w:hAnsi="ＭＳ 明朝" w:eastAsia="ＭＳ 明朝"/>
                                <w:color w:val="000000" w:themeColor="text1"/>
                                <w:sz w:val="24"/>
                              </w:rPr>
                              <w:t>日</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水</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21</w:t>
                            </w:r>
                            <w:r>
                              <w:rPr>
                                <w:rFonts w:hint="eastAsia" w:ascii="ＭＳ 明朝" w:hAnsi="ＭＳ 明朝" w:eastAsia="ＭＳ 明朝"/>
                                <w:color w:val="000000" w:themeColor="text1"/>
                                <w:sz w:val="24"/>
                              </w:rPr>
                              <w:t>日</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木</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　【２日間】</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②会　場</w:t>
                            </w:r>
                            <w:r>
                              <w:rPr>
                                <w:rFonts w:hint="eastAsia" w:ascii="ＭＳ 明朝" w:hAnsi="ＭＳ 明朝" w:eastAsia="ＭＳ 明朝"/>
                                <w:color w:val="000000" w:themeColor="text1"/>
                                <w:sz w:val="24"/>
                              </w:rPr>
                              <w:t>　東京ビッグサイト東４ホール</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③出展枠</w:t>
                            </w:r>
                            <w:r>
                              <w:rPr>
                                <w:rFonts w:hint="eastAsia" w:ascii="ＭＳ 明朝" w:hAnsi="ＭＳ 明朝" w:eastAsia="ＭＳ 明朝"/>
                                <w:color w:val="000000" w:themeColor="text1"/>
                                <w:sz w:val="24"/>
                              </w:rPr>
                              <w:t>　</w:t>
                            </w:r>
                            <w:r>
                              <w:rPr>
                                <w:rFonts w:hint="eastAsia" w:ascii="ＭＳ 明朝" w:hAnsi="ＭＳ 明朝" w:eastAsia="ＭＳ 明朝"/>
                                <w:b w:val="1"/>
                                <w:color w:val="000000" w:themeColor="text1"/>
                                <w:sz w:val="32"/>
                                <w:u w:val="single" w:color="auto"/>
                              </w:rPr>
                              <w:t>２事業者</w:t>
                            </w:r>
                            <w:r>
                              <w:rPr>
                                <w:rFonts w:hint="eastAsia" w:ascii="ＭＳ 明朝" w:hAnsi="ＭＳ 明朝" w:eastAsia="ＭＳ 明朝"/>
                                <w:color w:val="000000" w:themeColor="text1"/>
                                <w:sz w:val="24"/>
                              </w:rPr>
                              <w:t>（１小間１者）</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④対象者</w:t>
                            </w:r>
                            <w:r>
                              <w:rPr>
                                <w:rFonts w:hint="eastAsia" w:ascii="ＭＳ 明朝" w:hAnsi="ＭＳ 明朝" w:eastAsia="ＭＳ 明朝"/>
                                <w:color w:val="000000" w:themeColor="text1"/>
                                <w:sz w:val="24"/>
                              </w:rPr>
                              <w:t>　国内で農林水産業を営む事業者，国産農林水産物を主原料とする食品を主と</w:t>
                            </w:r>
                          </w:p>
                          <w:p>
                            <w:pPr>
                              <w:pStyle w:val="0"/>
                              <w:snapToGrid w:val="0"/>
                              <w:ind w:firstLine="1920" w:firstLineChars="8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して扱う国内食品製造事業者</w:t>
                            </w:r>
                          </w:p>
                          <w:p>
                            <w:pPr>
                              <w:pStyle w:val="0"/>
                              <w:snapToGrid w:val="0"/>
                              <w:spacing w:before="180" w:beforeLines="50" w:beforeAutospacing="0"/>
                              <w:ind w:firstLine="321" w:firstLineChars="100"/>
                              <w:rPr>
                                <w:rFonts w:hint="default" w:ascii="ＭＳ ゴシック" w:hAnsi="ＭＳ ゴシック" w:eastAsia="ＭＳ ゴシック"/>
                                <w:b w:val="1"/>
                                <w:color w:val="000000" w:themeColor="text1"/>
                                <w:sz w:val="32"/>
                                <w:u w:val="double" w:color="auto"/>
                              </w:rPr>
                            </w:pPr>
                            <w:r>
                              <w:rPr>
                                <w:rFonts w:hint="eastAsia" w:ascii="ＭＳ ゴシック" w:hAnsi="ＭＳ ゴシック" w:eastAsia="ＭＳ ゴシック"/>
                                <w:b w:val="1"/>
                                <w:color w:val="000000" w:themeColor="text1"/>
                                <w:kern w:val="0"/>
                                <w:sz w:val="32"/>
                              </w:rPr>
                              <w:t xml:space="preserve">(3) </w:t>
                            </w:r>
                            <w:r>
                              <w:rPr>
                                <w:rFonts w:hint="eastAsia" w:ascii="ＭＳ ゴシック" w:hAnsi="ＭＳ ゴシック" w:eastAsia="ＭＳ ゴシック"/>
                                <w:b w:val="1"/>
                                <w:color w:val="000000" w:themeColor="text1"/>
                                <w:sz w:val="32"/>
                                <w:u w:val="double" w:color="auto"/>
                              </w:rPr>
                              <w:t>第</w:t>
                            </w:r>
                            <w:r>
                              <w:rPr>
                                <w:rFonts w:hint="eastAsia" w:ascii="ＭＳ ゴシック" w:hAnsi="ＭＳ ゴシック" w:eastAsia="ＭＳ ゴシック"/>
                                <w:b w:val="1"/>
                                <w:color w:val="000000" w:themeColor="text1"/>
                                <w:sz w:val="32"/>
                                <w:u w:val="double" w:color="auto"/>
                              </w:rPr>
                              <w:t>27</w:t>
                            </w:r>
                            <w:r>
                              <w:rPr>
                                <w:rFonts w:hint="eastAsia" w:ascii="ＭＳ ゴシック" w:hAnsi="ＭＳ ゴシック" w:eastAsia="ＭＳ ゴシック"/>
                                <w:b w:val="1"/>
                                <w:color w:val="000000" w:themeColor="text1"/>
                                <w:sz w:val="32"/>
                                <w:u w:val="double" w:color="auto"/>
                              </w:rPr>
                              <w:t>回ジャパンインターナショナルシーフードショー</w:t>
                            </w:r>
                          </w:p>
                          <w:p>
                            <w:pPr>
                              <w:pStyle w:val="0"/>
                              <w:snapToGrid w:val="0"/>
                              <w:spacing w:before="36" w:beforeLines="10" w:beforeAutospacing="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①期　間　</w:t>
                            </w:r>
                            <w:r>
                              <w:rPr>
                                <w:rFonts w:hint="eastAsia" w:ascii="ＭＳ 明朝" w:hAnsi="ＭＳ 明朝" w:eastAsia="ＭＳ 明朝"/>
                                <w:color w:val="000000" w:themeColor="text1"/>
                                <w:sz w:val="24"/>
                              </w:rPr>
                              <w:t>令和７年８月</w:t>
                            </w:r>
                            <w:r>
                              <w:rPr>
                                <w:rFonts w:hint="eastAsia" w:ascii="ＭＳ 明朝" w:hAnsi="ＭＳ 明朝" w:eastAsia="ＭＳ 明朝"/>
                                <w:color w:val="000000" w:themeColor="text1"/>
                                <w:sz w:val="24"/>
                              </w:rPr>
                              <w:t>20</w:t>
                            </w:r>
                            <w:r>
                              <w:rPr>
                                <w:rFonts w:hint="eastAsia" w:ascii="ＭＳ 明朝" w:hAnsi="ＭＳ 明朝" w:eastAsia="ＭＳ 明朝"/>
                                <w:color w:val="000000" w:themeColor="text1"/>
                                <w:sz w:val="24"/>
                              </w:rPr>
                              <w:t>日</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水</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22</w:t>
                            </w:r>
                            <w:r>
                              <w:rPr>
                                <w:rFonts w:hint="eastAsia" w:ascii="ＭＳ 明朝" w:hAnsi="ＭＳ 明朝" w:eastAsia="ＭＳ 明朝"/>
                                <w:color w:val="000000" w:themeColor="text1"/>
                                <w:sz w:val="24"/>
                              </w:rPr>
                              <w:t>日</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金</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　【３日間】</w:t>
                            </w:r>
                          </w:p>
                          <w:p>
                            <w:pPr>
                              <w:pStyle w:val="0"/>
                              <w:snapToGrid w:val="0"/>
                              <w:ind w:left="0" w:leftChars="0"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②会　場</w:t>
                            </w:r>
                            <w:r>
                              <w:rPr>
                                <w:rFonts w:hint="eastAsia" w:ascii="ＭＳ 明朝" w:hAnsi="ＭＳ 明朝" w:eastAsia="ＭＳ 明朝"/>
                                <w:color w:val="000000" w:themeColor="text1"/>
                                <w:sz w:val="24"/>
                              </w:rPr>
                              <w:t>　東京ビッグサイト東５・６ホール</w:t>
                            </w:r>
                          </w:p>
                          <w:p>
                            <w:pPr>
                              <w:pStyle w:val="0"/>
                              <w:snapToGrid w:val="0"/>
                              <w:ind w:left="0" w:leftChars="0"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③出展枠</w:t>
                            </w:r>
                            <w:r>
                              <w:rPr>
                                <w:rFonts w:hint="eastAsia" w:ascii="ＭＳ 明朝" w:hAnsi="ＭＳ 明朝" w:eastAsia="ＭＳ 明朝"/>
                                <w:color w:val="000000" w:themeColor="text1"/>
                                <w:sz w:val="24"/>
                              </w:rPr>
                              <w:t>　</w:t>
                            </w:r>
                            <w:r>
                              <w:rPr>
                                <w:rFonts w:hint="eastAsia" w:ascii="ＭＳ 明朝" w:hAnsi="ＭＳ 明朝" w:eastAsia="ＭＳ 明朝"/>
                                <w:b w:val="1"/>
                                <w:color w:val="000000" w:themeColor="text1"/>
                                <w:sz w:val="32"/>
                                <w:u w:val="single" w:color="auto"/>
                              </w:rPr>
                              <w:t>２事業者</w:t>
                            </w:r>
                            <w:r>
                              <w:rPr>
                                <w:rFonts w:hint="eastAsia" w:ascii="ＭＳ 明朝" w:hAnsi="ＭＳ 明朝" w:eastAsia="ＭＳ 明朝"/>
                                <w:color w:val="000000" w:themeColor="text1"/>
                                <w:sz w:val="24"/>
                              </w:rPr>
                              <w:t>（１小間１者）</w:t>
                            </w:r>
                          </w:p>
                          <w:p>
                            <w:pPr>
                              <w:pStyle w:val="0"/>
                              <w:snapToGrid w:val="0"/>
                              <w:ind w:left="0" w:leftChars="0"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④対象者</w:t>
                            </w:r>
                            <w:r>
                              <w:rPr>
                                <w:rFonts w:hint="eastAsia" w:ascii="ＭＳ 明朝" w:hAnsi="ＭＳ 明朝" w:eastAsia="ＭＳ 明朝"/>
                                <w:color w:val="000000" w:themeColor="text1"/>
                                <w:sz w:val="24"/>
                              </w:rPr>
                              <w:t>　国内外で水揚げされた天然・養殖魚介類を取り扱う事業者及び水産加工品，</w:t>
                            </w:r>
                          </w:p>
                          <w:p>
                            <w:pPr>
                              <w:pStyle w:val="0"/>
                              <w:snapToGrid w:val="0"/>
                              <w:ind w:left="0" w:leftChars="0" w:firstLine="720" w:firstLineChars="3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シーフード惣菜，調味料等を取り扱う事業者</w:t>
                            </w:r>
                          </w:p>
                        </w:txbxContent>
                      </wps:txbx>
                      <wps:bodyPr rot="0" vertOverflow="overflow" horzOverflow="overflow" wrap="square" numCol="1" spcCol="0" rtlCol="0" fromWordArt="0" anchor="ctr" anchorCtr="0" forceAA="0" compatLnSpc="1"/>
                    </wps:wsp>
                  </a:graphicData>
                </a:graphic>
              </wp:anchor>
            </w:drawing>
          </mc:Choice>
          <mc:Fallback>
            <w:pict>
              <v:rect id="正方形/長方形 1" style="mso-wrap-distance-right:9pt;mso-wrap-distance-bottom:0pt;margin-top:9.3000000000000007pt;mso-position-vertical-relative:text;mso-position-horizontal-relative:margin;v-text-anchor:middle;position:absolute;height:385pt;mso-wrap-distance-top:0pt;width:515.29pt;mso-wrap-distance-left:9pt;margin-left:3.55pt;z-index:2;" o:spid="_x0000_s1026" o:allowincell="t" o:allowoverlap="t" filled="t" fillcolor="#f2f2f2 [3052]" stroked="t" strokecolor="#000000 [3213]" strokeweight="1.5pt" o:spt="1">
                <v:fill/>
                <v:stroke linestyle="single" miterlimit="8" endcap="flat" dashstyle="solid" filltype="solid"/>
                <v:textbox style="layout-flow:horizontal;">
                  <w:txbxContent>
                    <w:p>
                      <w:pPr>
                        <w:pStyle w:val="0"/>
                        <w:snapToGrid w:val="0"/>
                        <w:spacing w:before="0" w:beforeLines="0" w:beforeAutospacing="0"/>
                        <w:rPr>
                          <w:rFonts w:hint="default" w:ascii="ＭＳ ゴシック" w:hAnsi="ＭＳ ゴシック" w:eastAsia="ＭＳ ゴシック"/>
                          <w:b w:val="1"/>
                          <w:color w:val="FFFFFF" w:themeColor="background1"/>
                          <w:sz w:val="32"/>
                        </w:rPr>
                      </w:pPr>
                      <w:r>
                        <w:rPr>
                          <w:rFonts w:hint="eastAsia" w:ascii="ＭＳ ゴシック" w:hAnsi="ＭＳ ゴシック" w:eastAsia="ＭＳ ゴシック"/>
                          <w:b w:val="1"/>
                          <w:color w:val="FFFFFF" w:themeColor="background1"/>
                          <w:sz w:val="32"/>
                          <w:highlight w:val="black"/>
                        </w:rPr>
                        <w:t>１</w:t>
                      </w:r>
                      <w:r>
                        <w:rPr>
                          <w:rFonts w:hint="eastAsia" w:ascii="ＭＳ ゴシック" w:hAnsi="ＭＳ ゴシック" w:eastAsia="ＭＳ ゴシック"/>
                          <w:b w:val="1"/>
                          <w:color w:val="FFFFFF" w:themeColor="background1"/>
                          <w:sz w:val="32"/>
                          <w:highlight w:val="black"/>
                        </w:rPr>
                        <w:t xml:space="preserve"> </w:t>
                      </w:r>
                      <w:r>
                        <w:rPr>
                          <w:rFonts w:hint="eastAsia" w:ascii="ＭＳ ゴシック" w:hAnsi="ＭＳ ゴシック" w:eastAsia="ＭＳ ゴシック"/>
                          <w:b w:val="1"/>
                          <w:color w:val="FFFFFF" w:themeColor="background1"/>
                          <w:sz w:val="32"/>
                          <w:highlight w:val="black"/>
                        </w:rPr>
                        <w:t>出展支援を行う商談会</w:t>
                      </w:r>
                    </w:p>
                    <w:p>
                      <w:pPr>
                        <w:pStyle w:val="0"/>
                        <w:snapToGrid w:val="0"/>
                        <w:spacing w:before="180" w:beforeLines="50" w:beforeAutospacing="0"/>
                        <w:ind w:firstLine="321" w:firstLineChars="100"/>
                        <w:rPr>
                          <w:rFonts w:hint="default" w:ascii="ＭＳ ゴシック" w:hAnsi="ＭＳ ゴシック" w:eastAsia="ＭＳ ゴシック"/>
                          <w:b w:val="1"/>
                          <w:color w:val="000000" w:themeColor="text1"/>
                          <w:kern w:val="0"/>
                          <w:sz w:val="32"/>
                        </w:rPr>
                      </w:pPr>
                      <w:r>
                        <w:rPr>
                          <w:rFonts w:hint="eastAsia" w:ascii="ＭＳ ゴシック" w:hAnsi="ＭＳ ゴシック" w:eastAsia="ＭＳ ゴシック"/>
                          <w:b w:val="1"/>
                          <w:color w:val="000000" w:themeColor="text1"/>
                          <w:sz w:val="32"/>
                        </w:rPr>
                        <w:t xml:space="preserve">(1) </w:t>
                      </w:r>
                      <w:r>
                        <w:rPr>
                          <w:rFonts w:hint="eastAsia" w:ascii="ＭＳ ゴシック" w:hAnsi="ＭＳ ゴシック" w:eastAsia="ＭＳ ゴシック"/>
                          <w:b w:val="1"/>
                          <w:color w:val="000000" w:themeColor="text1"/>
                          <w:kern w:val="0"/>
                          <w:sz w:val="32"/>
                          <w:u w:val="double" w:color="auto"/>
                        </w:rPr>
                        <w:t>FOOD STYLE Japan 2025</w:t>
                      </w:r>
                      <w:r>
                        <w:rPr>
                          <w:rFonts w:hint="eastAsia" w:ascii="ＭＳ ゴシック" w:hAnsi="ＭＳ ゴシック" w:eastAsia="ＭＳ ゴシック"/>
                          <w:b w:val="1"/>
                          <w:color w:val="000000" w:themeColor="text1"/>
                          <w:kern w:val="0"/>
                          <w:sz w:val="32"/>
                          <w:u w:val="double" w:color="auto"/>
                        </w:rPr>
                        <w:t>〈東京〉</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①期　間</w:t>
                      </w:r>
                      <w:r>
                        <w:rPr>
                          <w:rFonts w:hint="eastAsia" w:ascii="ＭＳ 明朝" w:hAnsi="ＭＳ 明朝" w:eastAsia="ＭＳ 明朝"/>
                          <w:color w:val="000000" w:themeColor="text1"/>
                          <w:sz w:val="24"/>
                        </w:rPr>
                        <w:t>　令和７年９月</w:t>
                      </w:r>
                      <w:r>
                        <w:rPr>
                          <w:rFonts w:hint="eastAsia" w:ascii="ＭＳ 明朝" w:hAnsi="ＭＳ 明朝" w:eastAsia="ＭＳ 明朝"/>
                          <w:color w:val="000000" w:themeColor="text1"/>
                          <w:sz w:val="24"/>
                        </w:rPr>
                        <w:t>25</w:t>
                      </w:r>
                      <w:r>
                        <w:rPr>
                          <w:rFonts w:hint="eastAsia" w:ascii="ＭＳ 明朝" w:hAnsi="ＭＳ 明朝" w:eastAsia="ＭＳ 明朝"/>
                          <w:color w:val="000000" w:themeColor="text1"/>
                          <w:sz w:val="24"/>
                        </w:rPr>
                        <w:t>日</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木</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26</w:t>
                      </w:r>
                      <w:r>
                        <w:rPr>
                          <w:rFonts w:hint="eastAsia" w:ascii="ＭＳ 明朝" w:hAnsi="ＭＳ 明朝" w:eastAsia="ＭＳ 明朝"/>
                          <w:color w:val="000000" w:themeColor="text1"/>
                          <w:sz w:val="24"/>
                        </w:rPr>
                        <w:t>日（金）　【２日間】</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②会　場</w:t>
                      </w:r>
                      <w:r>
                        <w:rPr>
                          <w:rFonts w:hint="eastAsia" w:ascii="ＭＳ 明朝" w:hAnsi="ＭＳ 明朝" w:eastAsia="ＭＳ 明朝"/>
                          <w:color w:val="000000" w:themeColor="text1"/>
                          <w:sz w:val="24"/>
                        </w:rPr>
                        <w:t>　東京ビッグサイト東ホール</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③出展枠</w:t>
                      </w:r>
                      <w:r>
                        <w:rPr>
                          <w:rFonts w:hint="eastAsia" w:ascii="ＭＳ 明朝" w:hAnsi="ＭＳ 明朝" w:eastAsia="ＭＳ 明朝"/>
                          <w:color w:val="000000" w:themeColor="text1"/>
                          <w:sz w:val="24"/>
                        </w:rPr>
                        <w:t>　</w:t>
                      </w:r>
                      <w:r>
                        <w:rPr>
                          <w:rFonts w:hint="eastAsia" w:ascii="ＭＳ 明朝" w:hAnsi="ＭＳ 明朝" w:eastAsia="ＭＳ 明朝"/>
                          <w:b w:val="1"/>
                          <w:color w:val="000000" w:themeColor="text1"/>
                          <w:sz w:val="32"/>
                          <w:u w:val="single" w:color="auto"/>
                        </w:rPr>
                        <w:t>３事業者</w:t>
                      </w:r>
                      <w:r>
                        <w:rPr>
                          <w:rFonts w:hint="eastAsia" w:ascii="ＭＳ 明朝" w:hAnsi="ＭＳ 明朝" w:eastAsia="ＭＳ 明朝"/>
                          <w:color w:val="000000" w:themeColor="text1"/>
                          <w:sz w:val="24"/>
                        </w:rPr>
                        <w:t>（１小間１者　※トライアルブース）</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④対象者</w:t>
                      </w:r>
                      <w:r>
                        <w:rPr>
                          <w:rFonts w:hint="eastAsia" w:ascii="ＭＳ 明朝" w:hAnsi="ＭＳ 明朝" w:eastAsia="ＭＳ 明朝"/>
                          <w:color w:val="000000" w:themeColor="text1"/>
                          <w:sz w:val="24"/>
                        </w:rPr>
                        <w:t>　食品の生産，製造，販売，加工等を行う事業者</w:t>
                      </w:r>
                    </w:p>
                    <w:p>
                      <w:pPr>
                        <w:pStyle w:val="0"/>
                        <w:snapToGrid w:val="0"/>
                        <w:spacing w:before="180" w:beforeLines="50" w:beforeAutospacing="0"/>
                        <w:ind w:firstLine="321" w:firstLineChars="100"/>
                        <w:rPr>
                          <w:rFonts w:hint="default" w:ascii="ＭＳ ゴシック" w:hAnsi="ＭＳ ゴシック" w:eastAsia="ＭＳ ゴシック"/>
                          <w:b w:val="1"/>
                          <w:color w:val="000000" w:themeColor="text1"/>
                          <w:sz w:val="32"/>
                          <w:u w:val="double" w:color="auto"/>
                        </w:rPr>
                      </w:pPr>
                      <w:r>
                        <w:rPr>
                          <w:rFonts w:hint="eastAsia" w:ascii="ＭＳ ゴシック" w:hAnsi="ＭＳ ゴシック" w:eastAsia="ＭＳ ゴシック"/>
                          <w:b w:val="1"/>
                          <w:color w:val="000000" w:themeColor="text1"/>
                          <w:kern w:val="0"/>
                          <w:sz w:val="32"/>
                        </w:rPr>
                        <w:t xml:space="preserve">(2) </w:t>
                      </w:r>
                      <w:r>
                        <w:rPr>
                          <w:rFonts w:hint="eastAsia" w:ascii="ＭＳ ゴシック" w:hAnsi="ＭＳ ゴシック" w:eastAsia="ＭＳ ゴシック"/>
                          <w:b w:val="1"/>
                          <w:color w:val="000000" w:themeColor="text1"/>
                          <w:sz w:val="32"/>
                          <w:u w:val="double" w:color="auto"/>
                        </w:rPr>
                        <w:t>第</w:t>
                      </w:r>
                      <w:r>
                        <w:rPr>
                          <w:rFonts w:hint="eastAsia" w:ascii="ＭＳ ゴシック" w:hAnsi="ＭＳ ゴシック" w:eastAsia="ＭＳ ゴシック"/>
                          <w:b w:val="1"/>
                          <w:color w:val="000000" w:themeColor="text1"/>
                          <w:sz w:val="32"/>
                          <w:u w:val="double" w:color="auto"/>
                        </w:rPr>
                        <w:t>18</w:t>
                      </w:r>
                      <w:r>
                        <w:rPr>
                          <w:rFonts w:hint="eastAsia" w:ascii="ＭＳ ゴシック" w:hAnsi="ＭＳ ゴシック" w:eastAsia="ＭＳ ゴシック"/>
                          <w:b w:val="1"/>
                          <w:color w:val="000000" w:themeColor="text1"/>
                          <w:sz w:val="32"/>
                          <w:u w:val="double" w:color="auto"/>
                        </w:rPr>
                        <w:t>回アグリフード</w:t>
                      </w:r>
                      <w:r>
                        <w:rPr>
                          <w:rFonts w:hint="eastAsia" w:ascii="ＭＳ ゴシック" w:hAnsi="ＭＳ ゴシック" w:eastAsia="ＭＳ ゴシック"/>
                          <w:b w:val="1"/>
                          <w:color w:val="000000" w:themeColor="text1"/>
                          <w:sz w:val="32"/>
                          <w:u w:val="double" w:color="auto"/>
                        </w:rPr>
                        <w:t>EXPO</w:t>
                      </w:r>
                      <w:r>
                        <w:rPr>
                          <w:rFonts w:hint="eastAsia" w:ascii="ＭＳ ゴシック" w:hAnsi="ＭＳ ゴシック" w:eastAsia="ＭＳ ゴシック"/>
                          <w:b w:val="1"/>
                          <w:color w:val="000000" w:themeColor="text1"/>
                          <w:sz w:val="32"/>
                          <w:u w:val="double" w:color="auto"/>
                        </w:rPr>
                        <w:t>東京　</w:t>
                      </w:r>
                      <w:r>
                        <w:rPr>
                          <w:rFonts w:hint="eastAsia" w:ascii="ＭＳ ゴシック" w:hAnsi="ＭＳ ゴシック" w:eastAsia="ＭＳ ゴシック"/>
                          <w:b w:val="1"/>
                          <w:color w:val="000000" w:themeColor="text1"/>
                          <w:sz w:val="32"/>
                          <w:u w:val="double" w:color="auto"/>
                        </w:rPr>
                        <w:t>2025</w:t>
                      </w:r>
                    </w:p>
                    <w:p>
                      <w:pPr>
                        <w:pStyle w:val="0"/>
                        <w:snapToGrid w:val="0"/>
                        <w:spacing w:before="36" w:beforeLines="10" w:beforeAutospacing="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①期　間</w:t>
                      </w:r>
                      <w:r>
                        <w:rPr>
                          <w:rFonts w:hint="eastAsia" w:ascii="ＭＳ 明朝" w:hAnsi="ＭＳ 明朝" w:eastAsia="ＭＳ 明朝"/>
                          <w:color w:val="000000" w:themeColor="text1"/>
                          <w:sz w:val="24"/>
                        </w:rPr>
                        <w:t>　令和７年８月</w:t>
                      </w:r>
                      <w:r>
                        <w:rPr>
                          <w:rFonts w:hint="eastAsia" w:ascii="ＭＳ 明朝" w:hAnsi="ＭＳ 明朝" w:eastAsia="ＭＳ 明朝"/>
                          <w:color w:val="000000" w:themeColor="text1"/>
                          <w:sz w:val="24"/>
                        </w:rPr>
                        <w:t>20</w:t>
                      </w:r>
                      <w:r>
                        <w:rPr>
                          <w:rFonts w:hint="eastAsia" w:ascii="ＭＳ 明朝" w:hAnsi="ＭＳ 明朝" w:eastAsia="ＭＳ 明朝"/>
                          <w:color w:val="000000" w:themeColor="text1"/>
                          <w:sz w:val="24"/>
                        </w:rPr>
                        <w:t>日</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水</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21</w:t>
                      </w:r>
                      <w:r>
                        <w:rPr>
                          <w:rFonts w:hint="eastAsia" w:ascii="ＭＳ 明朝" w:hAnsi="ＭＳ 明朝" w:eastAsia="ＭＳ 明朝"/>
                          <w:color w:val="000000" w:themeColor="text1"/>
                          <w:sz w:val="24"/>
                        </w:rPr>
                        <w:t>日</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木</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　【２日間】</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②会　場</w:t>
                      </w:r>
                      <w:r>
                        <w:rPr>
                          <w:rFonts w:hint="eastAsia" w:ascii="ＭＳ 明朝" w:hAnsi="ＭＳ 明朝" w:eastAsia="ＭＳ 明朝"/>
                          <w:color w:val="000000" w:themeColor="text1"/>
                          <w:sz w:val="24"/>
                        </w:rPr>
                        <w:t>　東京ビッグサイト東４ホール</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③出展枠</w:t>
                      </w:r>
                      <w:r>
                        <w:rPr>
                          <w:rFonts w:hint="eastAsia" w:ascii="ＭＳ 明朝" w:hAnsi="ＭＳ 明朝" w:eastAsia="ＭＳ 明朝"/>
                          <w:color w:val="000000" w:themeColor="text1"/>
                          <w:sz w:val="24"/>
                        </w:rPr>
                        <w:t>　</w:t>
                      </w:r>
                      <w:r>
                        <w:rPr>
                          <w:rFonts w:hint="eastAsia" w:ascii="ＭＳ 明朝" w:hAnsi="ＭＳ 明朝" w:eastAsia="ＭＳ 明朝"/>
                          <w:b w:val="1"/>
                          <w:color w:val="000000" w:themeColor="text1"/>
                          <w:sz w:val="32"/>
                          <w:u w:val="single" w:color="auto"/>
                        </w:rPr>
                        <w:t>２事業者</w:t>
                      </w:r>
                      <w:r>
                        <w:rPr>
                          <w:rFonts w:hint="eastAsia" w:ascii="ＭＳ 明朝" w:hAnsi="ＭＳ 明朝" w:eastAsia="ＭＳ 明朝"/>
                          <w:color w:val="000000" w:themeColor="text1"/>
                          <w:sz w:val="24"/>
                        </w:rPr>
                        <w:t>（１小間１者）</w:t>
                      </w:r>
                    </w:p>
                    <w:p>
                      <w:pPr>
                        <w:pStyle w:val="0"/>
                        <w:snapToGrid w:val="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④対象者</w:t>
                      </w:r>
                      <w:r>
                        <w:rPr>
                          <w:rFonts w:hint="eastAsia" w:ascii="ＭＳ 明朝" w:hAnsi="ＭＳ 明朝" w:eastAsia="ＭＳ 明朝"/>
                          <w:color w:val="000000" w:themeColor="text1"/>
                          <w:sz w:val="24"/>
                        </w:rPr>
                        <w:t>　国内で農林水産業を営む事業者，国産農林水産物を主原料とする食品を主と</w:t>
                      </w:r>
                    </w:p>
                    <w:p>
                      <w:pPr>
                        <w:pStyle w:val="0"/>
                        <w:snapToGrid w:val="0"/>
                        <w:ind w:firstLine="1920" w:firstLineChars="8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して扱う国内食品製造事業者</w:t>
                      </w:r>
                    </w:p>
                    <w:p>
                      <w:pPr>
                        <w:pStyle w:val="0"/>
                        <w:snapToGrid w:val="0"/>
                        <w:spacing w:before="180" w:beforeLines="50" w:beforeAutospacing="0"/>
                        <w:ind w:firstLine="321" w:firstLineChars="100"/>
                        <w:rPr>
                          <w:rFonts w:hint="default" w:ascii="ＭＳ ゴシック" w:hAnsi="ＭＳ ゴシック" w:eastAsia="ＭＳ ゴシック"/>
                          <w:b w:val="1"/>
                          <w:color w:val="000000" w:themeColor="text1"/>
                          <w:sz w:val="32"/>
                          <w:u w:val="double" w:color="auto"/>
                        </w:rPr>
                      </w:pPr>
                      <w:r>
                        <w:rPr>
                          <w:rFonts w:hint="eastAsia" w:ascii="ＭＳ ゴシック" w:hAnsi="ＭＳ ゴシック" w:eastAsia="ＭＳ ゴシック"/>
                          <w:b w:val="1"/>
                          <w:color w:val="000000" w:themeColor="text1"/>
                          <w:kern w:val="0"/>
                          <w:sz w:val="32"/>
                        </w:rPr>
                        <w:t xml:space="preserve">(3) </w:t>
                      </w:r>
                      <w:r>
                        <w:rPr>
                          <w:rFonts w:hint="eastAsia" w:ascii="ＭＳ ゴシック" w:hAnsi="ＭＳ ゴシック" w:eastAsia="ＭＳ ゴシック"/>
                          <w:b w:val="1"/>
                          <w:color w:val="000000" w:themeColor="text1"/>
                          <w:sz w:val="32"/>
                          <w:u w:val="double" w:color="auto"/>
                        </w:rPr>
                        <w:t>第</w:t>
                      </w:r>
                      <w:r>
                        <w:rPr>
                          <w:rFonts w:hint="eastAsia" w:ascii="ＭＳ ゴシック" w:hAnsi="ＭＳ ゴシック" w:eastAsia="ＭＳ ゴシック"/>
                          <w:b w:val="1"/>
                          <w:color w:val="000000" w:themeColor="text1"/>
                          <w:sz w:val="32"/>
                          <w:u w:val="double" w:color="auto"/>
                        </w:rPr>
                        <w:t>27</w:t>
                      </w:r>
                      <w:r>
                        <w:rPr>
                          <w:rFonts w:hint="eastAsia" w:ascii="ＭＳ ゴシック" w:hAnsi="ＭＳ ゴシック" w:eastAsia="ＭＳ ゴシック"/>
                          <w:b w:val="1"/>
                          <w:color w:val="000000" w:themeColor="text1"/>
                          <w:sz w:val="32"/>
                          <w:u w:val="double" w:color="auto"/>
                        </w:rPr>
                        <w:t>回ジャパンインターナショナルシーフードショー</w:t>
                      </w:r>
                    </w:p>
                    <w:p>
                      <w:pPr>
                        <w:pStyle w:val="0"/>
                        <w:snapToGrid w:val="0"/>
                        <w:spacing w:before="36" w:beforeLines="10" w:beforeAutospacing="0"/>
                        <w:ind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①期　間　</w:t>
                      </w:r>
                      <w:r>
                        <w:rPr>
                          <w:rFonts w:hint="eastAsia" w:ascii="ＭＳ 明朝" w:hAnsi="ＭＳ 明朝" w:eastAsia="ＭＳ 明朝"/>
                          <w:color w:val="000000" w:themeColor="text1"/>
                          <w:sz w:val="24"/>
                        </w:rPr>
                        <w:t>令和７年８月</w:t>
                      </w:r>
                      <w:r>
                        <w:rPr>
                          <w:rFonts w:hint="eastAsia" w:ascii="ＭＳ 明朝" w:hAnsi="ＭＳ 明朝" w:eastAsia="ＭＳ 明朝"/>
                          <w:color w:val="000000" w:themeColor="text1"/>
                          <w:sz w:val="24"/>
                        </w:rPr>
                        <w:t>20</w:t>
                      </w:r>
                      <w:r>
                        <w:rPr>
                          <w:rFonts w:hint="eastAsia" w:ascii="ＭＳ 明朝" w:hAnsi="ＭＳ 明朝" w:eastAsia="ＭＳ 明朝"/>
                          <w:color w:val="000000" w:themeColor="text1"/>
                          <w:sz w:val="24"/>
                        </w:rPr>
                        <w:t>日</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水</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22</w:t>
                      </w:r>
                      <w:r>
                        <w:rPr>
                          <w:rFonts w:hint="eastAsia" w:ascii="ＭＳ 明朝" w:hAnsi="ＭＳ 明朝" w:eastAsia="ＭＳ 明朝"/>
                          <w:color w:val="000000" w:themeColor="text1"/>
                          <w:sz w:val="24"/>
                        </w:rPr>
                        <w:t>日</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金</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　【３日間】</w:t>
                      </w:r>
                    </w:p>
                    <w:p>
                      <w:pPr>
                        <w:pStyle w:val="0"/>
                        <w:snapToGrid w:val="0"/>
                        <w:ind w:left="0" w:leftChars="0"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②会　場</w:t>
                      </w:r>
                      <w:r>
                        <w:rPr>
                          <w:rFonts w:hint="eastAsia" w:ascii="ＭＳ 明朝" w:hAnsi="ＭＳ 明朝" w:eastAsia="ＭＳ 明朝"/>
                          <w:color w:val="000000" w:themeColor="text1"/>
                          <w:sz w:val="24"/>
                        </w:rPr>
                        <w:t>　東京ビッグサイト東５・６ホール</w:t>
                      </w:r>
                    </w:p>
                    <w:p>
                      <w:pPr>
                        <w:pStyle w:val="0"/>
                        <w:snapToGrid w:val="0"/>
                        <w:ind w:left="0" w:leftChars="0"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③出展枠</w:t>
                      </w:r>
                      <w:r>
                        <w:rPr>
                          <w:rFonts w:hint="eastAsia" w:ascii="ＭＳ 明朝" w:hAnsi="ＭＳ 明朝" w:eastAsia="ＭＳ 明朝"/>
                          <w:color w:val="000000" w:themeColor="text1"/>
                          <w:sz w:val="24"/>
                        </w:rPr>
                        <w:t>　</w:t>
                      </w:r>
                      <w:r>
                        <w:rPr>
                          <w:rFonts w:hint="eastAsia" w:ascii="ＭＳ 明朝" w:hAnsi="ＭＳ 明朝" w:eastAsia="ＭＳ 明朝"/>
                          <w:b w:val="1"/>
                          <w:color w:val="000000" w:themeColor="text1"/>
                          <w:sz w:val="32"/>
                          <w:u w:val="single" w:color="auto"/>
                        </w:rPr>
                        <w:t>２事業者</w:t>
                      </w:r>
                      <w:r>
                        <w:rPr>
                          <w:rFonts w:hint="eastAsia" w:ascii="ＭＳ 明朝" w:hAnsi="ＭＳ 明朝" w:eastAsia="ＭＳ 明朝"/>
                          <w:color w:val="000000" w:themeColor="text1"/>
                          <w:sz w:val="24"/>
                        </w:rPr>
                        <w:t>（１小間１者）</w:t>
                      </w:r>
                    </w:p>
                    <w:p>
                      <w:pPr>
                        <w:pStyle w:val="0"/>
                        <w:snapToGrid w:val="0"/>
                        <w:ind w:left="0" w:leftChars="0" w:firstLine="720" w:firstLineChars="3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④対象者</w:t>
                      </w:r>
                      <w:r>
                        <w:rPr>
                          <w:rFonts w:hint="eastAsia" w:ascii="ＭＳ 明朝" w:hAnsi="ＭＳ 明朝" w:eastAsia="ＭＳ 明朝"/>
                          <w:color w:val="000000" w:themeColor="text1"/>
                          <w:sz w:val="24"/>
                        </w:rPr>
                        <w:t>　国内外で水揚げされた天然・養殖魚介類を取り扱う事業者及び水産加工品，</w:t>
                      </w:r>
                    </w:p>
                    <w:p>
                      <w:pPr>
                        <w:pStyle w:val="0"/>
                        <w:snapToGrid w:val="0"/>
                        <w:ind w:left="0" w:leftChars="0" w:firstLine="720" w:firstLineChars="3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シーフード惣菜，調味料等を取り扱う事業者</w:t>
                      </w:r>
                    </w:p>
                  </w:txbxContent>
                </v:textbox>
                <v:imagedata o:title=""/>
                <w10:wrap type="none" anchorx="margin" anchory="text"/>
              </v:rect>
            </w:pict>
          </mc:Fallback>
        </mc:AlternateContent>
      </w: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snapToGrid w:val="0"/>
        <w:ind w:firstLine="160" w:firstLineChars="50"/>
        <w:rPr>
          <w:rFonts w:hint="default" w:ascii="ＭＳ ゴシック" w:hAnsi="ＭＳ ゴシック" w:eastAsia="ＭＳ ゴシック"/>
          <w:b w:val="1"/>
          <w:color w:val="FFFFFF" w:themeColor="background1"/>
          <w:sz w:val="32"/>
        </w:rPr>
      </w:pPr>
      <w:r>
        <w:rPr>
          <w:rFonts w:hint="eastAsia" w:ascii="ＭＳ ゴシック" w:hAnsi="ＭＳ ゴシック" w:eastAsia="ＭＳ ゴシック"/>
          <w:b w:val="1"/>
          <w:color w:val="FFFFFF" w:themeColor="background1"/>
          <w:sz w:val="32"/>
          <w:highlight w:val="black"/>
        </w:rPr>
        <w:t>２</w:t>
      </w:r>
      <w:r>
        <w:rPr>
          <w:rFonts w:hint="eastAsia" w:ascii="ＭＳ ゴシック" w:hAnsi="ＭＳ ゴシック" w:eastAsia="ＭＳ ゴシック"/>
          <w:b w:val="1"/>
          <w:color w:val="FFFFFF" w:themeColor="background1"/>
          <w:sz w:val="32"/>
          <w:highlight w:val="black"/>
        </w:rPr>
        <w:t xml:space="preserve"> </w:t>
      </w:r>
      <w:r>
        <w:rPr>
          <w:rFonts w:hint="eastAsia" w:ascii="ＭＳ ゴシック" w:hAnsi="ＭＳ ゴシック" w:eastAsia="ＭＳ ゴシック"/>
          <w:b w:val="1"/>
          <w:color w:val="FFFFFF" w:themeColor="background1"/>
          <w:sz w:val="32"/>
          <w:highlight w:val="black"/>
        </w:rPr>
        <w:t>出展支援の内容</w:t>
      </w:r>
    </w:p>
    <w:p>
      <w:pPr>
        <w:pStyle w:val="0"/>
        <w:snapToGrid w:val="0"/>
        <w:ind w:left="480" w:hanging="480" w:hangingChars="2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w:t>
      </w:r>
      <w:r>
        <w:rPr>
          <w:rFonts w:hint="eastAsia" w:ascii="ＭＳ ゴシック" w:hAnsi="ＭＳ ゴシック" w:eastAsia="ＭＳ ゴシック"/>
          <w:b w:val="1"/>
          <w:color w:val="000000" w:themeColor="text1"/>
          <w:sz w:val="24"/>
        </w:rPr>
        <w:t>(1)</w:t>
      </w:r>
      <w:r>
        <w:rPr>
          <w:rFonts w:hint="default" w:ascii="ＭＳ ゴシック" w:hAnsi="ＭＳ ゴシック" w:eastAsia="ＭＳ ゴシック"/>
          <w:b w:val="1"/>
          <w:color w:val="000000" w:themeColor="text1"/>
          <w:sz w:val="24"/>
        </w:rPr>
        <w:t xml:space="preserve"> </w:t>
      </w:r>
      <w:r>
        <w:rPr>
          <w:rFonts w:hint="eastAsia" w:ascii="ＭＳ ゴシック" w:hAnsi="ＭＳ ゴシック" w:eastAsia="ＭＳ ゴシック"/>
          <w:b w:val="1"/>
          <w:color w:val="000000" w:themeColor="text1"/>
          <w:sz w:val="24"/>
          <w:u w:val="single" w:color="auto"/>
        </w:rPr>
        <w:t>FOOD</w:t>
      </w:r>
      <w:r>
        <w:rPr>
          <w:rFonts w:hint="eastAsia" w:ascii="ＭＳ ゴシック" w:hAnsi="ＭＳ ゴシック" w:eastAsia="ＭＳ ゴシック"/>
          <w:b w:val="1"/>
          <w:color w:val="000000" w:themeColor="text1"/>
          <w:sz w:val="24"/>
          <w:u w:val="single" w:color="auto"/>
        </w:rPr>
        <w:t>　</w:t>
      </w:r>
      <w:r>
        <w:rPr>
          <w:rFonts w:hint="eastAsia" w:ascii="ＭＳ ゴシック" w:hAnsi="ＭＳ ゴシック" w:eastAsia="ＭＳ ゴシック"/>
          <w:b w:val="1"/>
          <w:color w:val="000000" w:themeColor="text1"/>
          <w:sz w:val="24"/>
          <w:u w:val="single" w:color="auto"/>
        </w:rPr>
        <w:t>STYLE</w:t>
      </w:r>
      <w:r>
        <w:rPr>
          <w:rFonts w:hint="eastAsia" w:ascii="ＭＳ ゴシック" w:hAnsi="ＭＳ ゴシック" w:eastAsia="ＭＳ ゴシック"/>
          <w:b w:val="1"/>
          <w:color w:val="000000" w:themeColor="text1"/>
          <w:sz w:val="24"/>
          <w:u w:val="single" w:color="auto"/>
        </w:rPr>
        <w:t>　</w:t>
      </w:r>
      <w:r>
        <w:rPr>
          <w:rFonts w:hint="eastAsia" w:ascii="ＭＳ ゴシック" w:hAnsi="ＭＳ ゴシック" w:eastAsia="ＭＳ ゴシック"/>
          <w:b w:val="1"/>
          <w:color w:val="000000" w:themeColor="text1"/>
          <w:sz w:val="24"/>
          <w:u w:val="single" w:color="auto"/>
        </w:rPr>
        <w:t>Japan</w:t>
      </w:r>
      <w:r>
        <w:rPr>
          <w:rFonts w:hint="eastAsia" w:ascii="ＭＳ ゴシック" w:hAnsi="ＭＳ ゴシック" w:eastAsia="ＭＳ ゴシック"/>
          <w:b w:val="1"/>
          <w:color w:val="000000" w:themeColor="text1"/>
          <w:sz w:val="24"/>
          <w:u w:val="single" w:color="auto"/>
        </w:rPr>
        <w:t>　</w:t>
      </w:r>
      <w:r>
        <w:rPr>
          <w:rFonts w:hint="eastAsia" w:ascii="ＭＳ ゴシック" w:hAnsi="ＭＳ ゴシック" w:eastAsia="ＭＳ ゴシック"/>
          <w:b w:val="1"/>
          <w:color w:val="000000" w:themeColor="text1"/>
          <w:sz w:val="24"/>
          <w:u w:val="single" w:color="auto"/>
        </w:rPr>
        <w:t>2025</w:t>
      </w:r>
      <w:r>
        <w:rPr>
          <w:rFonts w:hint="eastAsia" w:ascii="ＭＳ ゴシック" w:hAnsi="ＭＳ ゴシック" w:eastAsia="ＭＳ ゴシック"/>
          <w:b w:val="1"/>
          <w:color w:val="000000" w:themeColor="text1"/>
          <w:sz w:val="24"/>
          <w:u w:val="single" w:color="auto"/>
        </w:rPr>
        <w:t>〈東京〉</w:t>
      </w:r>
    </w:p>
    <w:p>
      <w:pPr>
        <w:pStyle w:val="0"/>
        <w:snapToGrid w:val="0"/>
        <w:ind w:leftChars="0" w:firstLine="720" w:firstLineChars="3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①出展料</w:t>
      </w:r>
      <w:r>
        <w:rPr>
          <w:rFonts w:hint="eastAsia" w:ascii="ＭＳ 明朝" w:hAnsi="ＭＳ 明朝" w:eastAsia="ＭＳ 明朝"/>
          <w:color w:val="000000" w:themeColor="text1"/>
          <w:sz w:val="24"/>
        </w:rPr>
        <w:t>176,000</w:t>
      </w:r>
      <w:r>
        <w:rPr>
          <w:rFonts w:hint="eastAsia" w:ascii="ＭＳ 明朝" w:hAnsi="ＭＳ 明朝" w:eastAsia="ＭＳ 明朝"/>
          <w:color w:val="000000" w:themeColor="text1"/>
          <w:sz w:val="24"/>
        </w:rPr>
        <w:t>円（税込）</w:t>
      </w:r>
    </w:p>
    <w:p>
      <w:pPr>
        <w:pStyle w:val="0"/>
        <w:snapToGrid w:val="0"/>
        <w:ind w:left="0" w:leftChars="0" w:firstLine="840" w:firstLineChars="35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・社名板，会議テーブル，パイプ椅子，共用水道は出展料に含まれます。</w:t>
      </w:r>
    </w:p>
    <w:p>
      <w:pPr>
        <w:pStyle w:val="0"/>
        <w:snapToGrid w:val="0"/>
        <w:ind w:left="2790" w:leftChars="300" w:hanging="2160" w:hangingChars="9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xml:space="preserve"> </w:t>
      </w:r>
      <w:r>
        <w:rPr>
          <w:rFonts w:hint="eastAsia" w:ascii="ＭＳ 明朝" w:hAnsi="ＭＳ 明朝" w:eastAsia="ＭＳ 明朝"/>
          <w:color w:val="000000" w:themeColor="text1"/>
          <w:sz w:val="24"/>
        </w:rPr>
        <w:t>②その他共用で使用する什器（以下の什器は出展事業者の必要に応じて協議会で負担）</w:t>
      </w:r>
    </w:p>
    <w:p>
      <w:pPr>
        <w:pStyle w:val="0"/>
        <w:snapToGrid w:val="0"/>
        <w:ind w:left="2790" w:leftChars="300" w:hanging="2160" w:hangingChars="9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・冷蔵庫，冷凍ストッカー</w:t>
      </w:r>
    </w:p>
    <w:p>
      <w:pPr>
        <w:pStyle w:val="0"/>
        <w:snapToGrid w:val="0"/>
        <w:ind w:left="2790" w:leftChars="300" w:hanging="2160" w:hangingChars="9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・電気配線工事１口（</w:t>
      </w:r>
      <w:r>
        <w:rPr>
          <w:rFonts w:hint="eastAsia" w:ascii="ＭＳ 明朝" w:hAnsi="ＭＳ 明朝" w:eastAsia="ＭＳ 明朝"/>
          <w:color w:val="000000" w:themeColor="text1"/>
          <w:sz w:val="24"/>
        </w:rPr>
        <w:t>100V</w:t>
      </w:r>
      <w:r>
        <w:rPr>
          <w:rFonts w:hint="eastAsia" w:ascii="ＭＳ 明朝" w:hAnsi="ＭＳ 明朝" w:eastAsia="ＭＳ 明朝"/>
          <w:color w:val="000000" w:themeColor="text1"/>
          <w:sz w:val="24"/>
        </w:rPr>
        <w:t>，１</w:t>
      </w:r>
      <w:r>
        <w:rPr>
          <w:rFonts w:hint="eastAsia" w:ascii="ＭＳ 明朝" w:hAnsi="ＭＳ 明朝" w:eastAsia="ＭＳ 明朝"/>
          <w:color w:val="000000" w:themeColor="text1"/>
          <w:sz w:val="24"/>
        </w:rPr>
        <w:t>kw</w:t>
      </w:r>
      <w:r>
        <w:rPr>
          <w:rFonts w:hint="eastAsia" w:ascii="ＭＳ 明朝" w:hAnsi="ＭＳ 明朝" w:eastAsia="ＭＳ 明朝"/>
          <w:color w:val="000000" w:themeColor="text1"/>
          <w:sz w:val="24"/>
        </w:rPr>
        <w:t>），小間内電気工事</w:t>
      </w:r>
    </w:p>
    <w:p>
      <w:pPr>
        <w:pStyle w:val="0"/>
        <w:snapToGrid w:val="0"/>
        <w:ind w:left="480" w:hanging="480" w:hangingChars="2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w:t>
      </w:r>
      <w:r>
        <w:rPr>
          <w:rFonts w:hint="eastAsia" w:ascii="ＭＳ ゴシック" w:hAnsi="ＭＳ ゴシック" w:eastAsia="ＭＳ ゴシック"/>
          <w:b w:val="1"/>
          <w:color w:val="000000" w:themeColor="text1"/>
          <w:sz w:val="24"/>
        </w:rPr>
        <w:t>(2)</w:t>
      </w:r>
      <w:r>
        <w:rPr>
          <w:rFonts w:hint="default" w:ascii="ＭＳ ゴシック" w:hAnsi="ＭＳ ゴシック" w:eastAsia="ＭＳ ゴシック"/>
          <w:b w:val="1"/>
          <w:color w:val="000000" w:themeColor="text1"/>
          <w:sz w:val="24"/>
        </w:rPr>
        <w:t xml:space="preserve"> </w:t>
      </w:r>
      <w:r>
        <w:rPr>
          <w:rFonts w:hint="eastAsia" w:ascii="ＭＳ ゴシック" w:hAnsi="ＭＳ ゴシック" w:eastAsia="ＭＳ ゴシック"/>
          <w:b w:val="1"/>
          <w:color w:val="000000" w:themeColor="text1"/>
          <w:sz w:val="24"/>
          <w:u w:val="single" w:color="auto"/>
        </w:rPr>
        <w:t>第</w:t>
      </w:r>
      <w:r>
        <w:rPr>
          <w:rFonts w:hint="eastAsia" w:ascii="ＭＳ ゴシック" w:hAnsi="ＭＳ ゴシック" w:eastAsia="ＭＳ ゴシック"/>
          <w:b w:val="1"/>
          <w:color w:val="000000" w:themeColor="text1"/>
          <w:sz w:val="24"/>
          <w:u w:val="single" w:color="auto"/>
        </w:rPr>
        <w:t>18</w:t>
      </w:r>
      <w:r>
        <w:rPr>
          <w:rFonts w:hint="eastAsia" w:ascii="ＭＳ ゴシック" w:hAnsi="ＭＳ ゴシック" w:eastAsia="ＭＳ ゴシック"/>
          <w:b w:val="1"/>
          <w:color w:val="000000" w:themeColor="text1"/>
          <w:sz w:val="24"/>
          <w:u w:val="single" w:color="auto"/>
        </w:rPr>
        <w:t>回アグリフード</w:t>
      </w:r>
      <w:r>
        <w:rPr>
          <w:rFonts w:hint="eastAsia" w:ascii="ＭＳ ゴシック" w:hAnsi="ＭＳ ゴシック" w:eastAsia="ＭＳ ゴシック"/>
          <w:b w:val="1"/>
          <w:color w:val="000000" w:themeColor="text1"/>
          <w:sz w:val="24"/>
          <w:u w:val="single" w:color="auto"/>
        </w:rPr>
        <w:t>EXPO</w:t>
      </w:r>
      <w:r>
        <w:rPr>
          <w:rFonts w:hint="eastAsia" w:ascii="ＭＳ ゴシック" w:hAnsi="ＭＳ ゴシック" w:eastAsia="ＭＳ ゴシック"/>
          <w:b w:val="1"/>
          <w:color w:val="000000" w:themeColor="text1"/>
          <w:sz w:val="24"/>
          <w:u w:val="single" w:color="auto"/>
        </w:rPr>
        <w:t>東京　</w:t>
      </w:r>
      <w:r>
        <w:rPr>
          <w:rFonts w:hint="eastAsia" w:ascii="ＭＳ ゴシック" w:hAnsi="ＭＳ ゴシック" w:eastAsia="ＭＳ ゴシック"/>
          <w:b w:val="1"/>
          <w:color w:val="000000" w:themeColor="text1"/>
          <w:sz w:val="24"/>
          <w:u w:val="single" w:color="auto"/>
        </w:rPr>
        <w:t>2025</w:t>
      </w:r>
    </w:p>
    <w:p>
      <w:pPr>
        <w:pStyle w:val="0"/>
        <w:snapToGrid w:val="0"/>
        <w:ind w:leftChars="0" w:firstLine="720" w:firstLineChars="3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①出展料</w:t>
      </w:r>
      <w:r>
        <w:rPr>
          <w:rFonts w:hint="eastAsia" w:ascii="ＭＳ 明朝" w:hAnsi="ＭＳ 明朝" w:eastAsia="ＭＳ 明朝"/>
          <w:color w:val="000000" w:themeColor="text1"/>
          <w:sz w:val="24"/>
        </w:rPr>
        <w:t>165,000</w:t>
      </w:r>
      <w:r>
        <w:rPr>
          <w:rFonts w:hint="eastAsia" w:ascii="ＭＳ 明朝" w:hAnsi="ＭＳ 明朝" w:eastAsia="ＭＳ 明朝"/>
          <w:color w:val="000000" w:themeColor="text1"/>
          <w:sz w:val="24"/>
        </w:rPr>
        <w:t>円（税込）</w:t>
      </w:r>
    </w:p>
    <w:p>
      <w:pPr>
        <w:pStyle w:val="0"/>
        <w:snapToGrid w:val="0"/>
        <w:ind w:left="0" w:leftChars="0" w:firstLine="960" w:firstLineChars="4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・社名板，会議テーブル，パイプ椅子，共有水道は出展料に含まれます。</w:t>
      </w:r>
    </w:p>
    <w:p>
      <w:pPr>
        <w:pStyle w:val="0"/>
        <w:snapToGrid w:val="0"/>
        <w:ind w:left="2790" w:leftChars="300" w:hanging="2160" w:hangingChars="9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xml:space="preserve"> </w:t>
      </w:r>
      <w:r>
        <w:rPr>
          <w:rFonts w:hint="eastAsia" w:ascii="ＭＳ 明朝" w:hAnsi="ＭＳ 明朝" w:eastAsia="ＭＳ 明朝"/>
          <w:color w:val="000000" w:themeColor="text1"/>
          <w:sz w:val="24"/>
        </w:rPr>
        <w:t>②その他共用で使用する什器（以下の什器は出展事業者の必要に応じて協議会で負担）</w:t>
      </w:r>
    </w:p>
    <w:p>
      <w:pPr>
        <w:pStyle w:val="0"/>
        <w:snapToGrid w:val="0"/>
        <w:ind w:left="2790" w:leftChars="300" w:hanging="2160" w:hangingChars="9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・冷蔵庫，冷凍ストッカー</w:t>
      </w:r>
    </w:p>
    <w:p>
      <w:pPr>
        <w:pStyle w:val="0"/>
        <w:snapToGrid w:val="0"/>
        <w:ind w:left="2790" w:leftChars="300" w:hanging="2160" w:hangingChars="9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・電気配線工事１口（</w:t>
      </w:r>
      <w:r>
        <w:rPr>
          <w:rFonts w:hint="eastAsia" w:ascii="ＭＳ 明朝" w:hAnsi="ＭＳ 明朝" w:eastAsia="ＭＳ 明朝"/>
          <w:color w:val="000000" w:themeColor="text1"/>
          <w:sz w:val="24"/>
        </w:rPr>
        <w:t>100V</w:t>
      </w:r>
      <w:r>
        <w:rPr>
          <w:rFonts w:hint="eastAsia" w:ascii="ＭＳ 明朝" w:hAnsi="ＭＳ 明朝" w:eastAsia="ＭＳ 明朝"/>
          <w:color w:val="000000" w:themeColor="text1"/>
          <w:sz w:val="24"/>
        </w:rPr>
        <w:t>，１</w:t>
      </w:r>
      <w:r>
        <w:rPr>
          <w:rFonts w:hint="eastAsia" w:ascii="ＭＳ 明朝" w:hAnsi="ＭＳ 明朝" w:eastAsia="ＭＳ 明朝"/>
          <w:color w:val="000000" w:themeColor="text1"/>
          <w:sz w:val="24"/>
        </w:rPr>
        <w:t>kw</w:t>
      </w:r>
      <w:r>
        <w:rPr>
          <w:rFonts w:hint="eastAsia" w:ascii="ＭＳ 明朝" w:hAnsi="ＭＳ 明朝" w:eastAsia="ＭＳ 明朝"/>
          <w:color w:val="000000" w:themeColor="text1"/>
          <w:sz w:val="24"/>
        </w:rPr>
        <w:t>），小間内電気工事</w:t>
      </w:r>
    </w:p>
    <w:p>
      <w:pPr>
        <w:pStyle w:val="0"/>
        <w:snapToGrid w:val="0"/>
        <w:ind w:left="2790" w:leftChars="300" w:hanging="2160" w:hangingChars="900"/>
        <w:rPr>
          <w:rFonts w:hint="default" w:ascii="ＭＳ 明朝" w:hAnsi="ＭＳ 明朝" w:eastAsia="ＭＳ 明朝"/>
          <w:color w:val="000000" w:themeColor="text1"/>
          <w:sz w:val="24"/>
        </w:rPr>
      </w:pPr>
    </w:p>
    <w:p>
      <w:pPr>
        <w:pStyle w:val="0"/>
        <w:snapToGrid w:val="0"/>
        <w:ind w:left="0" w:leftChars="0" w:firstLine="0" w:firstLineChars="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w:t>
      </w:r>
      <w:r>
        <w:rPr>
          <w:rFonts w:hint="eastAsia" w:ascii="ＭＳ ゴシック" w:hAnsi="ＭＳ ゴシック" w:eastAsia="ＭＳ ゴシック"/>
          <w:b w:val="1"/>
          <w:color w:val="000000" w:themeColor="text1"/>
          <w:sz w:val="24"/>
        </w:rPr>
        <w:t>(3)</w:t>
      </w:r>
      <w:r>
        <w:rPr>
          <w:rFonts w:hint="default" w:ascii="ＭＳ ゴシック" w:hAnsi="ＭＳ ゴシック" w:eastAsia="ＭＳ ゴシック"/>
          <w:b w:val="1"/>
          <w:color w:val="000000" w:themeColor="text1"/>
          <w:sz w:val="24"/>
        </w:rPr>
        <w:t xml:space="preserve"> </w:t>
      </w:r>
      <w:r>
        <w:rPr>
          <w:rFonts w:hint="eastAsia" w:ascii="ＭＳ ゴシック" w:hAnsi="ＭＳ ゴシック" w:eastAsia="ＭＳ ゴシック"/>
          <w:b w:val="1"/>
          <w:color w:val="000000" w:themeColor="text1"/>
          <w:sz w:val="24"/>
          <w:u w:val="single" w:color="auto"/>
        </w:rPr>
        <w:t>第</w:t>
      </w:r>
      <w:r>
        <w:rPr>
          <w:rFonts w:hint="eastAsia" w:ascii="ＭＳ ゴシック" w:hAnsi="ＭＳ ゴシック" w:eastAsia="ＭＳ ゴシック"/>
          <w:b w:val="1"/>
          <w:color w:val="000000" w:themeColor="text1"/>
          <w:sz w:val="24"/>
          <w:u w:val="single" w:color="auto"/>
        </w:rPr>
        <w:t>26</w:t>
      </w:r>
      <w:r>
        <w:rPr>
          <w:rFonts w:hint="eastAsia" w:ascii="ＭＳ ゴシック" w:hAnsi="ＭＳ ゴシック" w:eastAsia="ＭＳ ゴシック"/>
          <w:b w:val="1"/>
          <w:color w:val="000000" w:themeColor="text1"/>
          <w:sz w:val="24"/>
          <w:u w:val="single" w:color="auto"/>
        </w:rPr>
        <w:t>回ジャパンインターナショナルシーフードショー</w:t>
      </w:r>
    </w:p>
    <w:p>
      <w:pPr>
        <w:pStyle w:val="0"/>
        <w:snapToGrid w:val="0"/>
        <w:ind w:leftChars="0" w:firstLine="720" w:firstLineChars="3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①出展料</w:t>
      </w:r>
      <w:r>
        <w:rPr>
          <w:rFonts w:hint="eastAsia" w:ascii="ＭＳ 明朝" w:hAnsi="ＭＳ 明朝" w:eastAsia="ＭＳ 明朝"/>
          <w:color w:val="000000" w:themeColor="text1"/>
          <w:sz w:val="24"/>
        </w:rPr>
        <w:t>165,000</w:t>
      </w:r>
      <w:r>
        <w:rPr>
          <w:rFonts w:hint="eastAsia" w:ascii="ＭＳ 明朝" w:hAnsi="ＭＳ 明朝" w:eastAsia="ＭＳ 明朝"/>
          <w:color w:val="000000" w:themeColor="text1"/>
          <w:sz w:val="24"/>
        </w:rPr>
        <w:t>円（税込）</w:t>
      </w:r>
    </w:p>
    <w:p>
      <w:pPr>
        <w:pStyle w:val="0"/>
        <w:snapToGrid w:val="0"/>
        <w:ind w:leftChars="0" w:firstLine="720" w:firstLineChars="3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②小間装飾代</w:t>
      </w:r>
    </w:p>
    <w:p>
      <w:pPr>
        <w:pStyle w:val="0"/>
        <w:snapToGrid w:val="0"/>
        <w:ind w:left="0" w:leftChars="0" w:firstLine="960" w:firstLineChars="4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・社名板，会議テーブル，パイプ椅子，共有水道</w:t>
      </w:r>
    </w:p>
    <w:p>
      <w:pPr>
        <w:pStyle w:val="0"/>
        <w:snapToGrid w:val="0"/>
        <w:ind w:left="2790" w:leftChars="300" w:hanging="2160" w:hangingChars="9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xml:space="preserve"> </w:t>
      </w:r>
      <w:r>
        <w:rPr>
          <w:rFonts w:hint="eastAsia" w:ascii="ＭＳ 明朝" w:hAnsi="ＭＳ 明朝" w:eastAsia="ＭＳ 明朝"/>
          <w:color w:val="000000" w:themeColor="text1"/>
          <w:sz w:val="24"/>
        </w:rPr>
        <w:t>②その他共用で使用する什器（以下の什器は出展事業者の必要に応じて協議会で負担）</w:t>
      </w:r>
    </w:p>
    <w:p>
      <w:pPr>
        <w:pStyle w:val="0"/>
        <w:snapToGrid w:val="0"/>
        <w:ind w:left="0" w:leftChars="0" w:firstLine="960" w:firstLineChars="4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・冷蔵庫，冷凍ストッカー</w:t>
      </w:r>
    </w:p>
    <w:p>
      <w:pPr>
        <w:pStyle w:val="0"/>
        <w:snapToGrid w:val="0"/>
        <w:ind w:left="0" w:leftChars="0" w:firstLine="960" w:firstLineChars="4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・電気配線工事１口（</w:t>
      </w:r>
      <w:r>
        <w:rPr>
          <w:rFonts w:hint="eastAsia" w:ascii="ＭＳ 明朝" w:hAnsi="ＭＳ 明朝" w:eastAsia="ＭＳ 明朝"/>
          <w:color w:val="000000" w:themeColor="text1"/>
          <w:sz w:val="24"/>
        </w:rPr>
        <w:t>100V</w:t>
      </w:r>
      <w:r>
        <w:rPr>
          <w:rFonts w:hint="eastAsia" w:ascii="ＭＳ 明朝" w:hAnsi="ＭＳ 明朝" w:eastAsia="ＭＳ 明朝"/>
          <w:color w:val="000000" w:themeColor="text1"/>
          <w:sz w:val="24"/>
        </w:rPr>
        <w:t>，１</w:t>
      </w:r>
      <w:r>
        <w:rPr>
          <w:rFonts w:hint="eastAsia" w:ascii="ＭＳ 明朝" w:hAnsi="ＭＳ 明朝" w:eastAsia="ＭＳ 明朝"/>
          <w:color w:val="000000" w:themeColor="text1"/>
          <w:sz w:val="24"/>
        </w:rPr>
        <w:t>kw</w:t>
      </w:r>
      <w:r>
        <w:rPr>
          <w:rFonts w:hint="eastAsia" w:ascii="ＭＳ 明朝" w:hAnsi="ＭＳ 明朝" w:eastAsia="ＭＳ 明朝"/>
          <w:color w:val="000000" w:themeColor="text1"/>
          <w:sz w:val="24"/>
        </w:rPr>
        <w:t>），小間内電気工事</w:t>
      </w:r>
    </w:p>
    <w:p>
      <w:pPr>
        <w:pStyle w:val="0"/>
        <w:snapToGrid w:val="0"/>
        <w:ind w:left="0" w:leftChars="0" w:firstLine="960" w:firstLineChars="400"/>
        <w:rPr>
          <w:rFonts w:hint="default" w:ascii="ＭＳ 明朝" w:hAnsi="ＭＳ 明朝" w:eastAsia="ＭＳ 明朝"/>
          <w:color w:val="000000" w:themeColor="text1"/>
          <w:sz w:val="24"/>
        </w:rPr>
      </w:pPr>
    </w:p>
    <w:p>
      <w:pPr>
        <w:pStyle w:val="0"/>
        <w:snapToGrid w:val="0"/>
        <w:ind w:left="0" w:leftChars="0" w:firstLine="160" w:firstLineChars="50"/>
        <w:rPr>
          <w:rFonts w:hint="default" w:ascii="ＭＳ 明朝" w:hAnsi="ＭＳ 明朝" w:eastAsia="ＭＳ 明朝"/>
          <w:color w:val="000000" w:themeColor="text1"/>
          <w:sz w:val="24"/>
        </w:rPr>
      </w:pPr>
      <w:r>
        <w:rPr>
          <w:rFonts w:hint="eastAsia" w:ascii="ＭＳ ゴシック" w:hAnsi="ＭＳ ゴシック" w:eastAsia="ＭＳ ゴシック"/>
          <w:b w:val="1"/>
          <w:color w:val="FFFFFF" w:themeColor="background1"/>
          <w:sz w:val="32"/>
          <w:highlight w:val="black"/>
        </w:rPr>
        <w:t>３</w:t>
      </w:r>
      <w:r>
        <w:rPr>
          <w:rFonts w:hint="eastAsia" w:ascii="ＭＳ ゴシック" w:hAnsi="ＭＳ ゴシック" w:eastAsia="ＭＳ ゴシック"/>
          <w:b w:val="1"/>
          <w:color w:val="FFFFFF" w:themeColor="background1"/>
          <w:sz w:val="32"/>
          <w:highlight w:val="black"/>
        </w:rPr>
        <w:t xml:space="preserve"> </w:t>
      </w:r>
      <w:r>
        <w:rPr>
          <w:rFonts w:hint="eastAsia" w:ascii="ＭＳ ゴシック" w:hAnsi="ＭＳ ゴシック" w:eastAsia="ＭＳ ゴシック"/>
          <w:b w:val="1"/>
          <w:color w:val="FFFFFF" w:themeColor="background1"/>
          <w:sz w:val="32"/>
          <w:highlight w:val="black"/>
        </w:rPr>
        <w:t>事業者の自己負担</w:t>
      </w:r>
    </w:p>
    <w:p>
      <w:pPr>
        <w:pStyle w:val="0"/>
        <w:snapToGrid w:val="0"/>
        <w:ind w:left="420" w:leftChars="200" w:firstLine="0" w:firstLineChars="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(1)</w:t>
      </w:r>
      <w:r>
        <w:rPr>
          <w:rFonts w:hint="eastAsia" w:ascii="ＭＳ 明朝" w:hAnsi="ＭＳ 明朝" w:eastAsia="ＭＳ 明朝"/>
          <w:color w:val="000000" w:themeColor="text1"/>
          <w:sz w:val="24"/>
        </w:rPr>
        <w:t>出展に係る料金の一部</w:t>
      </w:r>
    </w:p>
    <w:p>
      <w:pPr>
        <w:pStyle w:val="0"/>
        <w:snapToGrid w:val="0"/>
        <w:ind w:left="630" w:leftChars="300" w:firstLine="240" w:firstLineChars="1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令和３年度以降，つながる指宿協議会の枠で商談会に出展経験のある事業者様は，出展回数に応じて以下の額を負担していただきます。</w:t>
      </w:r>
    </w:p>
    <w:p>
      <w:pPr>
        <w:pStyle w:val="0"/>
        <w:spacing w:line="400" w:lineRule="exact"/>
        <w:ind w:firstLine="720" w:firstLineChars="3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・今回初めて出展する事業者　　</w:t>
      </w:r>
      <w:r>
        <w:rPr>
          <w:rFonts w:hint="eastAsia" w:ascii="ＭＳ ゴシック" w:hAnsi="ＭＳ ゴシック" w:eastAsia="ＭＳ ゴシック"/>
          <w:b w:val="1"/>
          <w:color w:val="000000" w:themeColor="text1"/>
          <w:sz w:val="28"/>
          <w:u w:val="single" w:color="auto"/>
        </w:rPr>
        <w:t>出展料</w:t>
      </w:r>
      <w:r>
        <w:rPr>
          <w:rFonts w:hint="eastAsia" w:ascii="ＭＳ ゴシック" w:hAnsi="ＭＳ ゴシック" w:eastAsia="ＭＳ ゴシック"/>
          <w:b w:val="1"/>
          <w:color w:val="000000" w:themeColor="text1"/>
          <w:sz w:val="28"/>
          <w:u w:val="single" w:color="auto"/>
        </w:rPr>
        <w:t>(</w:t>
      </w:r>
      <w:r>
        <w:rPr>
          <w:rFonts w:hint="eastAsia" w:ascii="ＭＳ ゴシック" w:hAnsi="ＭＳ ゴシック" w:eastAsia="ＭＳ ゴシック"/>
          <w:b w:val="1"/>
          <w:color w:val="000000" w:themeColor="text1"/>
          <w:sz w:val="28"/>
          <w:u w:val="single" w:color="auto"/>
        </w:rPr>
        <w:t>税込</w:t>
      </w:r>
      <w:r>
        <w:rPr>
          <w:rFonts w:hint="eastAsia" w:ascii="ＭＳ ゴシック" w:hAnsi="ＭＳ ゴシック" w:eastAsia="ＭＳ ゴシック"/>
          <w:b w:val="1"/>
          <w:color w:val="000000" w:themeColor="text1"/>
          <w:sz w:val="28"/>
          <w:u w:val="single" w:color="auto"/>
        </w:rPr>
        <w:t>)</w:t>
      </w:r>
      <w:r>
        <w:rPr>
          <w:rFonts w:hint="eastAsia" w:ascii="ＭＳ ゴシック" w:hAnsi="ＭＳ ゴシック" w:eastAsia="ＭＳ ゴシック"/>
          <w:b w:val="1"/>
          <w:color w:val="000000" w:themeColor="text1"/>
          <w:sz w:val="28"/>
          <w:u w:val="single" w:color="auto"/>
        </w:rPr>
        <w:t>×</w:t>
      </w:r>
      <w:r>
        <w:rPr>
          <w:rFonts w:hint="eastAsia" w:ascii="ＭＳ ゴシック" w:hAnsi="ＭＳ ゴシック" w:eastAsia="ＭＳ ゴシック"/>
          <w:b w:val="1"/>
          <w:color w:val="000000" w:themeColor="text1"/>
          <w:sz w:val="28"/>
          <w:u w:val="single" w:color="auto"/>
        </w:rPr>
        <w:t>15</w:t>
      </w:r>
      <w:r>
        <w:rPr>
          <w:rFonts w:hint="eastAsia" w:ascii="ＭＳ ゴシック" w:hAnsi="ＭＳ ゴシック" w:eastAsia="ＭＳ ゴシック"/>
          <w:b w:val="1"/>
          <w:color w:val="000000" w:themeColor="text1"/>
          <w:sz w:val="28"/>
          <w:u w:val="single" w:color="auto"/>
        </w:rPr>
        <w:t>％</w:t>
      </w:r>
    </w:p>
    <w:p>
      <w:pPr>
        <w:pStyle w:val="0"/>
        <w:spacing w:line="400" w:lineRule="exact"/>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・出展２回目の事業者　　　　　</w:t>
      </w:r>
      <w:r>
        <w:rPr>
          <w:rFonts w:hint="eastAsia" w:ascii="ＭＳ ゴシック" w:hAnsi="ＭＳ ゴシック" w:eastAsia="ＭＳ ゴシック"/>
          <w:b w:val="1"/>
          <w:color w:val="000000" w:themeColor="text1"/>
          <w:sz w:val="28"/>
          <w:u w:val="single" w:color="auto"/>
        </w:rPr>
        <w:t>出展料</w:t>
      </w:r>
      <w:r>
        <w:rPr>
          <w:rFonts w:hint="eastAsia" w:ascii="ＭＳ ゴシック" w:hAnsi="ＭＳ ゴシック" w:eastAsia="ＭＳ ゴシック"/>
          <w:b w:val="1"/>
          <w:color w:val="000000" w:themeColor="text1"/>
          <w:sz w:val="28"/>
          <w:u w:val="single" w:color="auto"/>
        </w:rPr>
        <w:t>(</w:t>
      </w:r>
      <w:r>
        <w:rPr>
          <w:rFonts w:hint="eastAsia" w:ascii="ＭＳ ゴシック" w:hAnsi="ＭＳ ゴシック" w:eastAsia="ＭＳ ゴシック"/>
          <w:b w:val="1"/>
          <w:color w:val="000000" w:themeColor="text1"/>
          <w:sz w:val="28"/>
          <w:u w:val="single" w:color="auto"/>
        </w:rPr>
        <w:t>税込</w:t>
      </w:r>
      <w:r>
        <w:rPr>
          <w:rFonts w:hint="eastAsia" w:ascii="ＭＳ ゴシック" w:hAnsi="ＭＳ ゴシック" w:eastAsia="ＭＳ ゴシック"/>
          <w:b w:val="1"/>
          <w:color w:val="000000" w:themeColor="text1"/>
          <w:sz w:val="28"/>
          <w:u w:val="single" w:color="auto"/>
        </w:rPr>
        <w:t>)</w:t>
      </w:r>
      <w:r>
        <w:rPr>
          <w:rFonts w:hint="eastAsia" w:ascii="ＭＳ ゴシック" w:hAnsi="ＭＳ ゴシック" w:eastAsia="ＭＳ ゴシック"/>
          <w:b w:val="1"/>
          <w:color w:val="000000" w:themeColor="text1"/>
          <w:sz w:val="28"/>
          <w:u w:val="single" w:color="auto"/>
        </w:rPr>
        <w:t>×</w:t>
      </w:r>
      <w:r>
        <w:rPr>
          <w:rFonts w:hint="eastAsia" w:ascii="ＭＳ ゴシック" w:hAnsi="ＭＳ ゴシック" w:eastAsia="ＭＳ ゴシック"/>
          <w:b w:val="1"/>
          <w:color w:val="000000" w:themeColor="text1"/>
          <w:sz w:val="28"/>
          <w:u w:val="single" w:color="auto"/>
        </w:rPr>
        <w:t>25</w:t>
      </w:r>
      <w:r>
        <w:rPr>
          <w:rFonts w:hint="eastAsia" w:ascii="ＭＳ ゴシック" w:hAnsi="ＭＳ ゴシック" w:eastAsia="ＭＳ ゴシック"/>
          <w:b w:val="1"/>
          <w:color w:val="000000" w:themeColor="text1"/>
          <w:sz w:val="28"/>
          <w:u w:val="single" w:color="auto"/>
        </w:rPr>
        <w:t>％</w:t>
      </w:r>
    </w:p>
    <w:p>
      <w:pPr>
        <w:pStyle w:val="0"/>
        <w:spacing w:line="400" w:lineRule="exact"/>
        <w:rPr>
          <w:rFonts w:hint="default" w:ascii="ＭＳ 明朝" w:hAnsi="ＭＳ 明朝" w:eastAsia="ＭＳ 明朝"/>
          <w:color w:val="000000" w:themeColor="text1"/>
          <w:sz w:val="28"/>
        </w:rPr>
      </w:pPr>
      <w:r>
        <w:rPr>
          <w:rFonts w:hint="eastAsia" w:ascii="ＭＳ 明朝" w:hAnsi="ＭＳ 明朝" w:eastAsia="ＭＳ 明朝"/>
          <w:color w:val="000000" w:themeColor="text1"/>
          <w:sz w:val="24"/>
        </w:rPr>
        <w:t>　　　・出展３回目以上の事業者　　　</w:t>
      </w:r>
      <w:r>
        <w:rPr>
          <w:rFonts w:hint="eastAsia" w:ascii="ＭＳ ゴシック" w:hAnsi="ＭＳ ゴシック" w:eastAsia="ＭＳ ゴシック"/>
          <w:b w:val="1"/>
          <w:color w:val="000000" w:themeColor="text1"/>
          <w:sz w:val="28"/>
          <w:u w:val="single" w:color="auto"/>
        </w:rPr>
        <w:t>出展料</w:t>
      </w:r>
      <w:r>
        <w:rPr>
          <w:rFonts w:hint="eastAsia" w:ascii="ＭＳ ゴシック" w:hAnsi="ＭＳ ゴシック" w:eastAsia="ＭＳ ゴシック"/>
          <w:b w:val="1"/>
          <w:color w:val="000000" w:themeColor="text1"/>
          <w:sz w:val="28"/>
          <w:u w:val="single" w:color="auto"/>
        </w:rPr>
        <w:t>(</w:t>
      </w:r>
      <w:r>
        <w:rPr>
          <w:rFonts w:hint="eastAsia" w:ascii="ＭＳ ゴシック" w:hAnsi="ＭＳ ゴシック" w:eastAsia="ＭＳ ゴシック"/>
          <w:b w:val="1"/>
          <w:color w:val="000000" w:themeColor="text1"/>
          <w:sz w:val="28"/>
          <w:u w:val="single" w:color="auto"/>
        </w:rPr>
        <w:t>税込</w:t>
      </w:r>
      <w:r>
        <w:rPr>
          <w:rFonts w:hint="eastAsia" w:ascii="ＭＳ ゴシック" w:hAnsi="ＭＳ ゴシック" w:eastAsia="ＭＳ ゴシック"/>
          <w:b w:val="1"/>
          <w:color w:val="000000" w:themeColor="text1"/>
          <w:sz w:val="28"/>
          <w:u w:val="single" w:color="auto"/>
        </w:rPr>
        <w:t>)</w:t>
      </w:r>
      <w:r>
        <w:rPr>
          <w:rFonts w:hint="eastAsia" w:ascii="ＭＳ ゴシック" w:hAnsi="ＭＳ ゴシック" w:eastAsia="ＭＳ ゴシック"/>
          <w:b w:val="1"/>
          <w:color w:val="000000" w:themeColor="text1"/>
          <w:sz w:val="28"/>
          <w:u w:val="single" w:color="auto"/>
        </w:rPr>
        <w:t>×</w:t>
      </w:r>
      <w:r>
        <w:rPr>
          <w:rFonts w:hint="eastAsia" w:ascii="ＭＳ ゴシック" w:hAnsi="ＭＳ ゴシック" w:eastAsia="ＭＳ ゴシック"/>
          <w:b w:val="1"/>
          <w:color w:val="000000" w:themeColor="text1"/>
          <w:sz w:val="28"/>
          <w:u w:val="single" w:color="auto"/>
        </w:rPr>
        <w:t>35</w:t>
      </w:r>
      <w:r>
        <w:rPr>
          <w:rFonts w:hint="eastAsia" w:ascii="ＭＳ ゴシック" w:hAnsi="ＭＳ ゴシック" w:eastAsia="ＭＳ ゴシック"/>
          <w:b w:val="1"/>
          <w:color w:val="000000" w:themeColor="text1"/>
          <w:sz w:val="28"/>
          <w:u w:val="single" w:color="auto"/>
        </w:rPr>
        <w:t>％</w:t>
      </w:r>
    </w:p>
    <w:p>
      <w:pPr>
        <w:pStyle w:val="0"/>
        <w:rPr>
          <w:rFonts w:hint="default" w:ascii="ＭＳ 明朝" w:hAnsi="ＭＳ 明朝" w:eastAsia="ＭＳ 明朝"/>
          <w:color w:val="000000" w:themeColor="text1"/>
          <w:sz w:val="22"/>
        </w:rPr>
      </w:pPr>
      <w:r>
        <w:rPr>
          <w:rFonts w:hint="eastAsia"/>
        </w:rPr>
        <mc:AlternateContent>
          <mc:Choice Requires="wps">
            <w:drawing>
              <wp:anchor distT="0" distB="0" distL="114300" distR="114300" simplePos="0" relativeHeight="5" behindDoc="0" locked="0" layoutInCell="1" hidden="0" allowOverlap="1">
                <wp:simplePos x="0" y="0"/>
                <wp:positionH relativeFrom="margin">
                  <wp:posOffset>348615</wp:posOffset>
                </wp:positionH>
                <wp:positionV relativeFrom="paragraph">
                  <wp:posOffset>121920</wp:posOffset>
                </wp:positionV>
                <wp:extent cx="6277610" cy="1769745"/>
                <wp:effectExtent l="635" t="635" r="29845" b="10795"/>
                <wp:wrapNone/>
                <wp:docPr id="1027" name="正方形/長方形 1"/>
                <a:graphic xmlns:a="http://schemas.openxmlformats.org/drawingml/2006/main">
                  <a:graphicData uri="http://schemas.microsoft.com/office/word/2010/wordprocessingShape">
                    <wps:wsp>
                      <wps:cNvPr id="1027" name="正方形/長方形 1"/>
                      <wps:cNvSpPr/>
                      <wps:spPr>
                        <a:xfrm>
                          <a:off x="0" y="0"/>
                          <a:ext cx="6277610" cy="176974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【参考】</w:t>
                            </w:r>
                          </w:p>
                          <w:p>
                            <w:pPr>
                              <w:pStyle w:val="0"/>
                              <w:ind w:firstLine="240" w:firstLineChars="1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令和３年度以降，つながる指宿協議会が出展した商談会は以下のとおりです。</w:t>
                            </w:r>
                          </w:p>
                          <w:p>
                            <w:pPr>
                              <w:pStyle w:val="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・令和３年度・・・地方銀行フードセレクション</w:t>
                            </w:r>
                            <w:r>
                              <w:rPr>
                                <w:rFonts w:hint="eastAsia" w:ascii="ＭＳ 明朝" w:hAnsi="ＭＳ 明朝" w:eastAsia="ＭＳ 明朝"/>
                                <w:color w:val="000000" w:themeColor="text1"/>
                                <w:sz w:val="24"/>
                              </w:rPr>
                              <w:t>2021</w:t>
                            </w:r>
                          </w:p>
                          <w:p>
                            <w:pPr>
                              <w:pStyle w:val="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・令和４年度・・・「食の魅力」発見商談会</w:t>
                            </w:r>
                            <w:r>
                              <w:rPr>
                                <w:rFonts w:hint="eastAsia" w:ascii="ＭＳ 明朝" w:hAnsi="ＭＳ 明朝" w:eastAsia="ＭＳ 明朝"/>
                                <w:color w:val="000000" w:themeColor="text1"/>
                                <w:sz w:val="24"/>
                              </w:rPr>
                              <w:t>2022</w:t>
                            </w:r>
                            <w:r>
                              <w:rPr>
                                <w:rFonts w:hint="eastAsia" w:ascii="ＭＳ 明朝" w:hAnsi="ＭＳ 明朝" w:eastAsia="ＭＳ 明朝"/>
                                <w:color w:val="000000" w:themeColor="text1"/>
                                <w:sz w:val="24"/>
                              </w:rPr>
                              <w:t>，地方フードセレクション</w:t>
                            </w:r>
                            <w:r>
                              <w:rPr>
                                <w:rFonts w:hint="eastAsia" w:ascii="ＭＳ 明朝" w:hAnsi="ＭＳ 明朝" w:eastAsia="ＭＳ 明朝"/>
                                <w:color w:val="000000" w:themeColor="text1"/>
                                <w:sz w:val="24"/>
                              </w:rPr>
                              <w:t>2022</w:t>
                            </w:r>
                          </w:p>
                          <w:p>
                            <w:pPr>
                              <w:pStyle w:val="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・令和５年度・・・「食の魅力」発見商談会</w:t>
                            </w:r>
                            <w:r>
                              <w:rPr>
                                <w:rFonts w:hint="eastAsia" w:ascii="ＭＳ 明朝" w:hAnsi="ＭＳ 明朝" w:eastAsia="ＭＳ 明朝"/>
                                <w:color w:val="000000" w:themeColor="text1"/>
                                <w:sz w:val="24"/>
                              </w:rPr>
                              <w:t>2023</w:t>
                            </w:r>
                            <w:r>
                              <w:rPr>
                                <w:rFonts w:hint="eastAsia" w:ascii="ＭＳ 明朝" w:hAnsi="ＭＳ 明朝" w:eastAsia="ＭＳ 明朝"/>
                                <w:color w:val="000000" w:themeColor="text1"/>
                                <w:sz w:val="24"/>
                              </w:rPr>
                              <w:t>，地方フードセレクション</w:t>
                            </w:r>
                            <w:r>
                              <w:rPr>
                                <w:rFonts w:hint="eastAsia" w:ascii="ＭＳ 明朝" w:hAnsi="ＭＳ 明朝" w:eastAsia="ＭＳ 明朝"/>
                                <w:color w:val="000000" w:themeColor="text1"/>
                                <w:sz w:val="24"/>
                              </w:rPr>
                              <w:t>2023</w:t>
                            </w:r>
                          </w:p>
                          <w:p>
                            <w:pPr>
                              <w:pStyle w:val="0"/>
                              <w:rPr>
                                <w:rFonts w:hint="eastAsia" w:ascii="ＭＳ 明朝" w:hAnsi="ＭＳ 明朝" w:eastAsia="ＭＳ 明朝"/>
                                <w:b w:val="0"/>
                                <w:color w:val="000000" w:themeColor="text1"/>
                                <w:sz w:val="24"/>
                                <w:u w:val="none" w:color="auto"/>
                              </w:rPr>
                            </w:pPr>
                            <w:r>
                              <w:rPr>
                                <w:rFonts w:hint="eastAsia" w:ascii="ＭＳ 明朝" w:hAnsi="ＭＳ 明朝" w:eastAsia="ＭＳ 明朝"/>
                                <w:color w:val="000000" w:themeColor="text1"/>
                                <w:sz w:val="24"/>
                              </w:rPr>
                              <w:t>　・令和６年度・・</w:t>
                            </w:r>
                            <w:r>
                              <w:rPr>
                                <w:rFonts w:hint="eastAsia" w:ascii="ＭＳ 明朝" w:hAnsi="ＭＳ 明朝" w:eastAsia="ＭＳ 明朝"/>
                                <w:color w:val="000000" w:themeColor="text1"/>
                                <w:sz w:val="24"/>
                                <w:u w:val="none" w:color="auto"/>
                              </w:rPr>
                              <w:t>・</w:t>
                            </w:r>
                            <w:r>
                              <w:rPr>
                                <w:rFonts w:hint="eastAsia" w:ascii="ＭＳ 明朝" w:hAnsi="ＭＳ 明朝" w:eastAsia="ＭＳ 明朝"/>
                                <w:b w:val="0"/>
                                <w:color w:val="000000" w:themeColor="text1"/>
                                <w:sz w:val="24"/>
                                <w:u w:val="none" w:color="auto"/>
                              </w:rPr>
                              <w:t>FOOD</w:t>
                            </w:r>
                            <w:r>
                              <w:rPr>
                                <w:rFonts w:hint="eastAsia" w:ascii="ＭＳ 明朝" w:hAnsi="ＭＳ 明朝" w:eastAsia="ＭＳ 明朝"/>
                                <w:b w:val="0"/>
                                <w:color w:val="000000" w:themeColor="text1"/>
                                <w:sz w:val="24"/>
                                <w:u w:val="none" w:color="auto"/>
                              </w:rPr>
                              <w:t>　</w:t>
                            </w:r>
                            <w:r>
                              <w:rPr>
                                <w:rFonts w:hint="eastAsia" w:ascii="ＭＳ 明朝" w:hAnsi="ＭＳ 明朝" w:eastAsia="ＭＳ 明朝"/>
                                <w:b w:val="0"/>
                                <w:color w:val="000000" w:themeColor="text1"/>
                                <w:sz w:val="24"/>
                                <w:u w:val="none" w:color="auto"/>
                              </w:rPr>
                              <w:t>STYLE</w:t>
                            </w:r>
                            <w:r>
                              <w:rPr>
                                <w:rFonts w:hint="eastAsia" w:ascii="ＭＳ 明朝" w:hAnsi="ＭＳ 明朝" w:eastAsia="ＭＳ 明朝"/>
                                <w:b w:val="0"/>
                                <w:color w:val="000000" w:themeColor="text1"/>
                                <w:sz w:val="24"/>
                                <w:u w:val="none" w:color="auto"/>
                              </w:rPr>
                              <w:t>　</w:t>
                            </w:r>
                            <w:r>
                              <w:rPr>
                                <w:rFonts w:hint="eastAsia" w:ascii="ＭＳ 明朝" w:hAnsi="ＭＳ 明朝" w:eastAsia="ＭＳ 明朝"/>
                                <w:b w:val="0"/>
                                <w:color w:val="000000" w:themeColor="text1"/>
                                <w:sz w:val="24"/>
                                <w:u w:val="none" w:color="auto"/>
                              </w:rPr>
                              <w:t>Japan</w:t>
                            </w:r>
                            <w:r>
                              <w:rPr>
                                <w:rFonts w:hint="eastAsia" w:ascii="ＭＳ 明朝" w:hAnsi="ＭＳ 明朝" w:eastAsia="ＭＳ 明朝"/>
                                <w:b w:val="0"/>
                                <w:color w:val="000000" w:themeColor="text1"/>
                                <w:sz w:val="24"/>
                                <w:u w:val="none" w:color="auto"/>
                              </w:rPr>
                              <w:t>　</w:t>
                            </w:r>
                            <w:r>
                              <w:rPr>
                                <w:rFonts w:hint="eastAsia" w:ascii="ＭＳ 明朝" w:hAnsi="ＭＳ 明朝" w:eastAsia="ＭＳ 明朝"/>
                                <w:b w:val="0"/>
                                <w:color w:val="000000" w:themeColor="text1"/>
                                <w:sz w:val="24"/>
                                <w:u w:val="none" w:color="auto"/>
                              </w:rPr>
                              <w:t>2024</w:t>
                            </w:r>
                            <w:r>
                              <w:rPr>
                                <w:rFonts w:hint="eastAsia" w:ascii="ＭＳ 明朝" w:hAnsi="ＭＳ 明朝" w:eastAsia="ＭＳ 明朝"/>
                                <w:b w:val="0"/>
                                <w:color w:val="000000" w:themeColor="text1"/>
                                <w:sz w:val="24"/>
                                <w:u w:val="none" w:color="auto"/>
                              </w:rPr>
                              <w:t>，第</w:t>
                            </w:r>
                            <w:r>
                              <w:rPr>
                                <w:rFonts w:hint="eastAsia" w:ascii="ＭＳ 明朝" w:hAnsi="ＭＳ 明朝" w:eastAsia="ＭＳ 明朝"/>
                                <w:b w:val="0"/>
                                <w:color w:val="000000" w:themeColor="text1"/>
                                <w:sz w:val="24"/>
                                <w:u w:val="none" w:color="auto"/>
                              </w:rPr>
                              <w:t>18</w:t>
                            </w:r>
                            <w:r>
                              <w:rPr>
                                <w:rFonts w:hint="eastAsia" w:ascii="ＭＳ 明朝" w:hAnsi="ＭＳ 明朝" w:eastAsia="ＭＳ 明朝"/>
                                <w:b w:val="0"/>
                                <w:color w:val="000000" w:themeColor="text1"/>
                                <w:sz w:val="24"/>
                                <w:u w:val="none" w:color="auto"/>
                              </w:rPr>
                              <w:t>回アグリフード</w:t>
                            </w:r>
                            <w:r>
                              <w:rPr>
                                <w:rFonts w:hint="eastAsia" w:ascii="ＭＳ 明朝" w:hAnsi="ＭＳ 明朝" w:eastAsia="ＭＳ 明朝"/>
                                <w:b w:val="0"/>
                                <w:color w:val="000000" w:themeColor="text1"/>
                                <w:sz w:val="24"/>
                                <w:u w:val="none" w:color="auto"/>
                              </w:rPr>
                              <w:t>EXPO</w:t>
                            </w:r>
                            <w:r>
                              <w:rPr>
                                <w:rFonts w:hint="eastAsia" w:ascii="ＭＳ 明朝" w:hAnsi="ＭＳ 明朝" w:eastAsia="ＭＳ 明朝"/>
                                <w:b w:val="0"/>
                                <w:color w:val="000000" w:themeColor="text1"/>
                                <w:sz w:val="24"/>
                                <w:u w:val="none" w:color="auto"/>
                              </w:rPr>
                              <w:t>東京</w:t>
                            </w:r>
                            <w:r>
                              <w:rPr>
                                <w:rFonts w:hint="eastAsia" w:ascii="ＭＳ 明朝" w:hAnsi="ＭＳ 明朝" w:eastAsia="ＭＳ 明朝"/>
                                <w:b w:val="0"/>
                                <w:color w:val="000000" w:themeColor="text1"/>
                                <w:sz w:val="24"/>
                                <w:u w:val="none" w:color="auto"/>
                              </w:rPr>
                              <w:t>2025</w:t>
                            </w:r>
                            <w:r>
                              <w:rPr>
                                <w:rFonts w:hint="eastAsia" w:ascii="ＭＳ 明朝" w:hAnsi="ＭＳ 明朝" w:eastAsia="ＭＳ 明朝"/>
                                <w:b w:val="0"/>
                                <w:color w:val="000000" w:themeColor="text1"/>
                                <w:sz w:val="24"/>
                                <w:u w:val="none" w:color="auto"/>
                              </w:rPr>
                              <w:t>，</w:t>
                            </w:r>
                          </w:p>
                          <w:p>
                            <w:pPr>
                              <w:pStyle w:val="0"/>
                              <w:rPr>
                                <w:rFonts w:hint="eastAsia" w:ascii="ＭＳ 明朝" w:hAnsi="ＭＳ 明朝" w:eastAsia="ＭＳ 明朝"/>
                                <w:b w:val="0"/>
                                <w:color w:val="000000" w:themeColor="text1"/>
                                <w:sz w:val="24"/>
                                <w:u w:val="none" w:color="auto"/>
                              </w:rPr>
                            </w:pPr>
                            <w:r>
                              <w:rPr>
                                <w:rFonts w:hint="eastAsia" w:ascii="ＭＳ 明朝" w:hAnsi="ＭＳ 明朝" w:eastAsia="ＭＳ 明朝"/>
                                <w:b w:val="0"/>
                                <w:color w:val="000000" w:themeColor="text1"/>
                                <w:sz w:val="24"/>
                                <w:u w:val="none" w:color="auto"/>
                              </w:rPr>
                              <w:t>　　　　　　　　　</w:t>
                            </w:r>
                            <w:r>
                              <w:rPr>
                                <w:rFonts w:hint="eastAsia" w:ascii="ＭＳ 明朝" w:hAnsi="ＭＳ 明朝" w:eastAsia="ＭＳ 明朝"/>
                                <w:b w:val="0"/>
                                <w:color w:val="000000" w:themeColor="text1"/>
                                <w:sz w:val="24"/>
                                <w:u w:val="none" w:color="auto"/>
                              </w:rPr>
                              <w:t xml:space="preserve">  </w:t>
                            </w:r>
                            <w:r>
                              <w:rPr>
                                <w:rFonts w:hint="eastAsia" w:ascii="ＭＳ 明朝" w:hAnsi="ＭＳ 明朝" w:eastAsia="ＭＳ 明朝"/>
                                <w:b w:val="0"/>
                                <w:color w:val="000000" w:themeColor="text1"/>
                                <w:sz w:val="24"/>
                                <w:u w:val="none" w:color="auto"/>
                              </w:rPr>
                              <w:t>第</w:t>
                            </w:r>
                            <w:r>
                              <w:rPr>
                                <w:rFonts w:hint="eastAsia" w:ascii="ＭＳ 明朝" w:hAnsi="ＭＳ 明朝" w:eastAsia="ＭＳ 明朝"/>
                                <w:b w:val="0"/>
                                <w:color w:val="000000" w:themeColor="text1"/>
                                <w:sz w:val="24"/>
                                <w:u w:val="none" w:color="auto"/>
                              </w:rPr>
                              <w:t>26</w:t>
                            </w:r>
                            <w:r>
                              <w:rPr>
                                <w:rFonts w:hint="eastAsia" w:ascii="ＭＳ 明朝" w:hAnsi="ＭＳ 明朝" w:eastAsia="ＭＳ 明朝"/>
                                <w:b w:val="0"/>
                                <w:color w:val="000000" w:themeColor="text1"/>
                                <w:sz w:val="24"/>
                                <w:u w:val="none" w:color="auto"/>
                              </w:rPr>
                              <w:t>回ジャパンインターナショナルシーフードショー</w:t>
                            </w:r>
                          </w:p>
                        </w:txbxContent>
                      </wps:txbx>
                      <wps:bodyPr rot="0" vertOverflow="overflow" horzOverflow="overflow" wrap="square" numCol="1" spcCol="0" rtlCol="0" fromWordArt="0" anchor="ctr" anchorCtr="0" forceAA="0" compatLnSpc="1"/>
                    </wps:wsp>
                  </a:graphicData>
                </a:graphic>
              </wp:anchor>
            </w:drawing>
          </mc:Choice>
          <mc:Fallback>
            <w:pict>
              <v:rect id="正方形/長方形 1" style="mso-wrap-distance-right:9pt;mso-wrap-distance-bottom:0pt;margin-top:9.6pt;mso-position-vertical-relative:text;mso-position-horizontal-relative:margin;v-text-anchor:middle;position:absolute;height:139.35pt;mso-wrap-distance-top:0pt;width:494.3pt;mso-wrap-distance-left:9pt;margin-left:27.45pt;z-index:5;" o:spid="_x0000_s1027" o:allowincell="t" o:allowoverlap="t" filled="f" stroked="t" strokecolor="#000000 [3213]" strokeweight="1.5pt" o:spt="1">
                <v:fill/>
                <v:stroke linestyle="single" miterlimit="8" endcap="flat" dashstyle="solid" filltype="solid"/>
                <v:textbox style="layout-flow:horizontal;">
                  <w:txbxContent>
                    <w:p>
                      <w:pPr>
                        <w:pStyle w:val="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【参考】</w:t>
                      </w:r>
                    </w:p>
                    <w:p>
                      <w:pPr>
                        <w:pStyle w:val="0"/>
                        <w:ind w:firstLine="240" w:firstLineChars="1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令和３年度以降，つながる指宿協議会が出展した商談会は以下のとおりです。</w:t>
                      </w:r>
                    </w:p>
                    <w:p>
                      <w:pPr>
                        <w:pStyle w:val="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・令和３年度・・・地方銀行フードセレクション</w:t>
                      </w:r>
                      <w:r>
                        <w:rPr>
                          <w:rFonts w:hint="eastAsia" w:ascii="ＭＳ 明朝" w:hAnsi="ＭＳ 明朝" w:eastAsia="ＭＳ 明朝"/>
                          <w:color w:val="000000" w:themeColor="text1"/>
                          <w:sz w:val="24"/>
                        </w:rPr>
                        <w:t>2021</w:t>
                      </w:r>
                    </w:p>
                    <w:p>
                      <w:pPr>
                        <w:pStyle w:val="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・令和４年度・・・「食の魅力」発見商談会</w:t>
                      </w:r>
                      <w:r>
                        <w:rPr>
                          <w:rFonts w:hint="eastAsia" w:ascii="ＭＳ 明朝" w:hAnsi="ＭＳ 明朝" w:eastAsia="ＭＳ 明朝"/>
                          <w:color w:val="000000" w:themeColor="text1"/>
                          <w:sz w:val="24"/>
                        </w:rPr>
                        <w:t>2022</w:t>
                      </w:r>
                      <w:r>
                        <w:rPr>
                          <w:rFonts w:hint="eastAsia" w:ascii="ＭＳ 明朝" w:hAnsi="ＭＳ 明朝" w:eastAsia="ＭＳ 明朝"/>
                          <w:color w:val="000000" w:themeColor="text1"/>
                          <w:sz w:val="24"/>
                        </w:rPr>
                        <w:t>，地方フードセレクション</w:t>
                      </w:r>
                      <w:r>
                        <w:rPr>
                          <w:rFonts w:hint="eastAsia" w:ascii="ＭＳ 明朝" w:hAnsi="ＭＳ 明朝" w:eastAsia="ＭＳ 明朝"/>
                          <w:color w:val="000000" w:themeColor="text1"/>
                          <w:sz w:val="24"/>
                        </w:rPr>
                        <w:t>2022</w:t>
                      </w:r>
                    </w:p>
                    <w:p>
                      <w:pPr>
                        <w:pStyle w:val="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・令和５年度・・・「食の魅力」発見商談会</w:t>
                      </w:r>
                      <w:r>
                        <w:rPr>
                          <w:rFonts w:hint="eastAsia" w:ascii="ＭＳ 明朝" w:hAnsi="ＭＳ 明朝" w:eastAsia="ＭＳ 明朝"/>
                          <w:color w:val="000000" w:themeColor="text1"/>
                          <w:sz w:val="24"/>
                        </w:rPr>
                        <w:t>2023</w:t>
                      </w:r>
                      <w:r>
                        <w:rPr>
                          <w:rFonts w:hint="eastAsia" w:ascii="ＭＳ 明朝" w:hAnsi="ＭＳ 明朝" w:eastAsia="ＭＳ 明朝"/>
                          <w:color w:val="000000" w:themeColor="text1"/>
                          <w:sz w:val="24"/>
                        </w:rPr>
                        <w:t>，地方フードセレクション</w:t>
                      </w:r>
                      <w:r>
                        <w:rPr>
                          <w:rFonts w:hint="eastAsia" w:ascii="ＭＳ 明朝" w:hAnsi="ＭＳ 明朝" w:eastAsia="ＭＳ 明朝"/>
                          <w:color w:val="000000" w:themeColor="text1"/>
                          <w:sz w:val="24"/>
                        </w:rPr>
                        <w:t>2023</w:t>
                      </w:r>
                    </w:p>
                    <w:p>
                      <w:pPr>
                        <w:pStyle w:val="0"/>
                        <w:rPr>
                          <w:rFonts w:hint="eastAsia" w:ascii="ＭＳ 明朝" w:hAnsi="ＭＳ 明朝" w:eastAsia="ＭＳ 明朝"/>
                          <w:b w:val="0"/>
                          <w:color w:val="000000" w:themeColor="text1"/>
                          <w:sz w:val="24"/>
                          <w:u w:val="none" w:color="auto"/>
                        </w:rPr>
                      </w:pPr>
                      <w:r>
                        <w:rPr>
                          <w:rFonts w:hint="eastAsia" w:ascii="ＭＳ 明朝" w:hAnsi="ＭＳ 明朝" w:eastAsia="ＭＳ 明朝"/>
                          <w:color w:val="000000" w:themeColor="text1"/>
                          <w:sz w:val="24"/>
                        </w:rPr>
                        <w:t>　・令和６年度・・</w:t>
                      </w:r>
                      <w:r>
                        <w:rPr>
                          <w:rFonts w:hint="eastAsia" w:ascii="ＭＳ 明朝" w:hAnsi="ＭＳ 明朝" w:eastAsia="ＭＳ 明朝"/>
                          <w:color w:val="000000" w:themeColor="text1"/>
                          <w:sz w:val="24"/>
                          <w:u w:val="none" w:color="auto"/>
                        </w:rPr>
                        <w:t>・</w:t>
                      </w:r>
                      <w:r>
                        <w:rPr>
                          <w:rFonts w:hint="eastAsia" w:ascii="ＭＳ 明朝" w:hAnsi="ＭＳ 明朝" w:eastAsia="ＭＳ 明朝"/>
                          <w:b w:val="0"/>
                          <w:color w:val="000000" w:themeColor="text1"/>
                          <w:sz w:val="24"/>
                          <w:u w:val="none" w:color="auto"/>
                        </w:rPr>
                        <w:t>FOOD</w:t>
                      </w:r>
                      <w:r>
                        <w:rPr>
                          <w:rFonts w:hint="eastAsia" w:ascii="ＭＳ 明朝" w:hAnsi="ＭＳ 明朝" w:eastAsia="ＭＳ 明朝"/>
                          <w:b w:val="0"/>
                          <w:color w:val="000000" w:themeColor="text1"/>
                          <w:sz w:val="24"/>
                          <w:u w:val="none" w:color="auto"/>
                        </w:rPr>
                        <w:t>　</w:t>
                      </w:r>
                      <w:r>
                        <w:rPr>
                          <w:rFonts w:hint="eastAsia" w:ascii="ＭＳ 明朝" w:hAnsi="ＭＳ 明朝" w:eastAsia="ＭＳ 明朝"/>
                          <w:b w:val="0"/>
                          <w:color w:val="000000" w:themeColor="text1"/>
                          <w:sz w:val="24"/>
                          <w:u w:val="none" w:color="auto"/>
                        </w:rPr>
                        <w:t>STYLE</w:t>
                      </w:r>
                      <w:r>
                        <w:rPr>
                          <w:rFonts w:hint="eastAsia" w:ascii="ＭＳ 明朝" w:hAnsi="ＭＳ 明朝" w:eastAsia="ＭＳ 明朝"/>
                          <w:b w:val="0"/>
                          <w:color w:val="000000" w:themeColor="text1"/>
                          <w:sz w:val="24"/>
                          <w:u w:val="none" w:color="auto"/>
                        </w:rPr>
                        <w:t>　</w:t>
                      </w:r>
                      <w:r>
                        <w:rPr>
                          <w:rFonts w:hint="eastAsia" w:ascii="ＭＳ 明朝" w:hAnsi="ＭＳ 明朝" w:eastAsia="ＭＳ 明朝"/>
                          <w:b w:val="0"/>
                          <w:color w:val="000000" w:themeColor="text1"/>
                          <w:sz w:val="24"/>
                          <w:u w:val="none" w:color="auto"/>
                        </w:rPr>
                        <w:t>Japan</w:t>
                      </w:r>
                      <w:r>
                        <w:rPr>
                          <w:rFonts w:hint="eastAsia" w:ascii="ＭＳ 明朝" w:hAnsi="ＭＳ 明朝" w:eastAsia="ＭＳ 明朝"/>
                          <w:b w:val="0"/>
                          <w:color w:val="000000" w:themeColor="text1"/>
                          <w:sz w:val="24"/>
                          <w:u w:val="none" w:color="auto"/>
                        </w:rPr>
                        <w:t>　</w:t>
                      </w:r>
                      <w:r>
                        <w:rPr>
                          <w:rFonts w:hint="eastAsia" w:ascii="ＭＳ 明朝" w:hAnsi="ＭＳ 明朝" w:eastAsia="ＭＳ 明朝"/>
                          <w:b w:val="0"/>
                          <w:color w:val="000000" w:themeColor="text1"/>
                          <w:sz w:val="24"/>
                          <w:u w:val="none" w:color="auto"/>
                        </w:rPr>
                        <w:t>2024</w:t>
                      </w:r>
                      <w:r>
                        <w:rPr>
                          <w:rFonts w:hint="eastAsia" w:ascii="ＭＳ 明朝" w:hAnsi="ＭＳ 明朝" w:eastAsia="ＭＳ 明朝"/>
                          <w:b w:val="0"/>
                          <w:color w:val="000000" w:themeColor="text1"/>
                          <w:sz w:val="24"/>
                          <w:u w:val="none" w:color="auto"/>
                        </w:rPr>
                        <w:t>，第</w:t>
                      </w:r>
                      <w:r>
                        <w:rPr>
                          <w:rFonts w:hint="eastAsia" w:ascii="ＭＳ 明朝" w:hAnsi="ＭＳ 明朝" w:eastAsia="ＭＳ 明朝"/>
                          <w:b w:val="0"/>
                          <w:color w:val="000000" w:themeColor="text1"/>
                          <w:sz w:val="24"/>
                          <w:u w:val="none" w:color="auto"/>
                        </w:rPr>
                        <w:t>18</w:t>
                      </w:r>
                      <w:r>
                        <w:rPr>
                          <w:rFonts w:hint="eastAsia" w:ascii="ＭＳ 明朝" w:hAnsi="ＭＳ 明朝" w:eastAsia="ＭＳ 明朝"/>
                          <w:b w:val="0"/>
                          <w:color w:val="000000" w:themeColor="text1"/>
                          <w:sz w:val="24"/>
                          <w:u w:val="none" w:color="auto"/>
                        </w:rPr>
                        <w:t>回アグリフード</w:t>
                      </w:r>
                      <w:r>
                        <w:rPr>
                          <w:rFonts w:hint="eastAsia" w:ascii="ＭＳ 明朝" w:hAnsi="ＭＳ 明朝" w:eastAsia="ＭＳ 明朝"/>
                          <w:b w:val="0"/>
                          <w:color w:val="000000" w:themeColor="text1"/>
                          <w:sz w:val="24"/>
                          <w:u w:val="none" w:color="auto"/>
                        </w:rPr>
                        <w:t>EXPO</w:t>
                      </w:r>
                      <w:r>
                        <w:rPr>
                          <w:rFonts w:hint="eastAsia" w:ascii="ＭＳ 明朝" w:hAnsi="ＭＳ 明朝" w:eastAsia="ＭＳ 明朝"/>
                          <w:b w:val="0"/>
                          <w:color w:val="000000" w:themeColor="text1"/>
                          <w:sz w:val="24"/>
                          <w:u w:val="none" w:color="auto"/>
                        </w:rPr>
                        <w:t>東京</w:t>
                      </w:r>
                      <w:r>
                        <w:rPr>
                          <w:rFonts w:hint="eastAsia" w:ascii="ＭＳ 明朝" w:hAnsi="ＭＳ 明朝" w:eastAsia="ＭＳ 明朝"/>
                          <w:b w:val="0"/>
                          <w:color w:val="000000" w:themeColor="text1"/>
                          <w:sz w:val="24"/>
                          <w:u w:val="none" w:color="auto"/>
                        </w:rPr>
                        <w:t>2025</w:t>
                      </w:r>
                      <w:r>
                        <w:rPr>
                          <w:rFonts w:hint="eastAsia" w:ascii="ＭＳ 明朝" w:hAnsi="ＭＳ 明朝" w:eastAsia="ＭＳ 明朝"/>
                          <w:b w:val="0"/>
                          <w:color w:val="000000" w:themeColor="text1"/>
                          <w:sz w:val="24"/>
                          <w:u w:val="none" w:color="auto"/>
                        </w:rPr>
                        <w:t>，</w:t>
                      </w:r>
                    </w:p>
                    <w:p>
                      <w:pPr>
                        <w:pStyle w:val="0"/>
                        <w:rPr>
                          <w:rFonts w:hint="eastAsia" w:ascii="ＭＳ 明朝" w:hAnsi="ＭＳ 明朝" w:eastAsia="ＭＳ 明朝"/>
                          <w:b w:val="0"/>
                          <w:color w:val="000000" w:themeColor="text1"/>
                          <w:sz w:val="24"/>
                          <w:u w:val="none" w:color="auto"/>
                        </w:rPr>
                      </w:pPr>
                      <w:r>
                        <w:rPr>
                          <w:rFonts w:hint="eastAsia" w:ascii="ＭＳ 明朝" w:hAnsi="ＭＳ 明朝" w:eastAsia="ＭＳ 明朝"/>
                          <w:b w:val="0"/>
                          <w:color w:val="000000" w:themeColor="text1"/>
                          <w:sz w:val="24"/>
                          <w:u w:val="none" w:color="auto"/>
                        </w:rPr>
                        <w:t>　　　　　　　　　</w:t>
                      </w:r>
                      <w:r>
                        <w:rPr>
                          <w:rFonts w:hint="eastAsia" w:ascii="ＭＳ 明朝" w:hAnsi="ＭＳ 明朝" w:eastAsia="ＭＳ 明朝"/>
                          <w:b w:val="0"/>
                          <w:color w:val="000000" w:themeColor="text1"/>
                          <w:sz w:val="24"/>
                          <w:u w:val="none" w:color="auto"/>
                        </w:rPr>
                        <w:t xml:space="preserve">  </w:t>
                      </w:r>
                      <w:r>
                        <w:rPr>
                          <w:rFonts w:hint="eastAsia" w:ascii="ＭＳ 明朝" w:hAnsi="ＭＳ 明朝" w:eastAsia="ＭＳ 明朝"/>
                          <w:b w:val="0"/>
                          <w:color w:val="000000" w:themeColor="text1"/>
                          <w:sz w:val="24"/>
                          <w:u w:val="none" w:color="auto"/>
                        </w:rPr>
                        <w:t>第</w:t>
                      </w:r>
                      <w:r>
                        <w:rPr>
                          <w:rFonts w:hint="eastAsia" w:ascii="ＭＳ 明朝" w:hAnsi="ＭＳ 明朝" w:eastAsia="ＭＳ 明朝"/>
                          <w:b w:val="0"/>
                          <w:color w:val="000000" w:themeColor="text1"/>
                          <w:sz w:val="24"/>
                          <w:u w:val="none" w:color="auto"/>
                        </w:rPr>
                        <w:t>26</w:t>
                      </w:r>
                      <w:r>
                        <w:rPr>
                          <w:rFonts w:hint="eastAsia" w:ascii="ＭＳ 明朝" w:hAnsi="ＭＳ 明朝" w:eastAsia="ＭＳ 明朝"/>
                          <w:b w:val="0"/>
                          <w:color w:val="000000" w:themeColor="text1"/>
                          <w:sz w:val="24"/>
                          <w:u w:val="none" w:color="auto"/>
                        </w:rPr>
                        <w:t>回ジャパンインターナショナルシーフードショー</w:t>
                      </w:r>
                    </w:p>
                  </w:txbxContent>
                </v:textbox>
                <v:imagedata o:title=""/>
                <w10:wrap type="none" anchorx="margin" anchory="text"/>
              </v:rect>
            </w:pict>
          </mc:Fallback>
        </mc:AlternateContent>
      </w: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rPr>
          <w:rFonts w:hint="default" w:ascii="ＭＳ 明朝" w:hAnsi="ＭＳ 明朝" w:eastAsia="ＭＳ 明朝"/>
          <w:color w:val="000000" w:themeColor="text1"/>
          <w:sz w:val="22"/>
        </w:rPr>
      </w:pPr>
    </w:p>
    <w:p>
      <w:pPr>
        <w:pStyle w:val="0"/>
        <w:ind w:firstLine="480" w:firstLineChars="2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(2)</w:t>
      </w:r>
      <w:r>
        <w:rPr>
          <w:rFonts w:hint="eastAsia" w:ascii="ＭＳ 明朝" w:hAnsi="ＭＳ 明朝" w:eastAsia="ＭＳ 明朝"/>
          <w:color w:val="000000" w:themeColor="text1"/>
          <w:sz w:val="24"/>
        </w:rPr>
        <w:t>展示用の冷蔵・冷凍オープンショーケース及びショーケース，電気ポット，その他電気</w:t>
      </w:r>
    </w:p>
    <w:p>
      <w:pPr>
        <w:pStyle w:val="0"/>
        <w:ind w:firstLine="720" w:firstLineChars="3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器具等</w:t>
      </w:r>
    </w:p>
    <w:p>
      <w:pPr>
        <w:pStyle w:val="0"/>
        <w:ind w:leftChars="0" w:firstLine="0" w:firstLineChars="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w:t>
      </w:r>
      <w:r>
        <w:rPr>
          <w:rFonts w:hint="eastAsia" w:ascii="ＭＳ 明朝" w:hAnsi="ＭＳ 明朝" w:eastAsia="ＭＳ 明朝"/>
          <w:color w:val="000000" w:themeColor="text1"/>
          <w:sz w:val="24"/>
        </w:rPr>
        <w:t>(3)</w:t>
      </w:r>
      <w:r>
        <w:rPr>
          <w:rFonts w:hint="eastAsia" w:ascii="ＭＳ 明朝" w:hAnsi="ＭＳ 明朝" w:eastAsia="ＭＳ 明朝"/>
          <w:color w:val="000000" w:themeColor="text1"/>
          <w:sz w:val="24"/>
        </w:rPr>
        <w:t>電気追加工事費，専用調理場設置工事等</w:t>
      </w:r>
    </w:p>
    <w:p>
      <w:pPr>
        <w:pStyle w:val="0"/>
        <w:ind w:leftChars="0" w:firstLine="0" w:firstLineChars="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w:t>
      </w:r>
      <w:r>
        <w:rPr>
          <w:rFonts w:hint="eastAsia" w:ascii="ＭＳ 明朝" w:hAnsi="ＭＳ 明朝" w:eastAsia="ＭＳ 明朝"/>
          <w:color w:val="000000" w:themeColor="text1"/>
          <w:sz w:val="24"/>
        </w:rPr>
        <w:t>(4)</w:t>
      </w:r>
      <w:r>
        <w:rPr>
          <w:rFonts w:hint="eastAsia" w:ascii="ＭＳ 明朝" w:hAnsi="ＭＳ 明朝" w:eastAsia="ＭＳ 明朝"/>
          <w:color w:val="000000" w:themeColor="text1"/>
          <w:sz w:val="24"/>
        </w:rPr>
        <w:t>個別給排水，備品のレンタル等</w:t>
      </w:r>
    </w:p>
    <w:p>
      <w:pPr>
        <w:pStyle w:val="0"/>
        <w:rPr>
          <w:rFonts w:hint="default" w:ascii="ＭＳ 明朝" w:hAnsi="ＭＳ 明朝" w:eastAsia="ＭＳ 明朝"/>
          <w:color w:val="000000" w:themeColor="text1"/>
          <w:sz w:val="21"/>
        </w:rPr>
      </w:pPr>
      <w:r>
        <w:rPr>
          <w:rFonts w:hint="eastAsia" w:ascii="ＭＳ 明朝" w:hAnsi="ＭＳ 明朝" w:eastAsia="ＭＳ 明朝"/>
          <w:color w:val="000000" w:themeColor="text1"/>
          <w:sz w:val="24"/>
        </w:rPr>
        <w:t>　　</w:t>
      </w:r>
      <w:r>
        <w:rPr>
          <w:rFonts w:hint="eastAsia" w:ascii="ＭＳ 明朝" w:hAnsi="ＭＳ 明朝" w:eastAsia="ＭＳ 明朝"/>
          <w:color w:val="000000" w:themeColor="text1"/>
          <w:sz w:val="22"/>
        </w:rPr>
        <w:t>　</w:t>
      </w:r>
      <w:r>
        <w:rPr>
          <w:rFonts w:hint="eastAsia" w:ascii="ＭＳ 明朝" w:hAnsi="ＭＳ 明朝" w:eastAsia="ＭＳ 明朝"/>
          <w:color w:val="000000" w:themeColor="text1"/>
          <w:sz w:val="21"/>
        </w:rPr>
        <w:t>※ただし，第</w:t>
      </w:r>
      <w:r>
        <w:rPr>
          <w:rFonts w:hint="eastAsia" w:ascii="ＭＳ 明朝" w:hAnsi="ＭＳ 明朝" w:eastAsia="ＭＳ 明朝"/>
          <w:color w:val="000000" w:themeColor="text1"/>
          <w:sz w:val="21"/>
        </w:rPr>
        <w:t>27</w:t>
      </w:r>
      <w:r>
        <w:rPr>
          <w:rFonts w:hint="eastAsia" w:ascii="ＭＳ 明朝" w:hAnsi="ＭＳ 明朝" w:eastAsia="ＭＳ 明朝"/>
          <w:color w:val="000000" w:themeColor="text1"/>
          <w:sz w:val="21"/>
        </w:rPr>
        <w:t>回ジャパンインターナショナルシーフードショーについては，出展料に机及びパイプ</w:t>
      </w:r>
    </w:p>
    <w:p>
      <w:pPr>
        <w:pStyle w:val="0"/>
        <w:ind w:firstLine="945" w:firstLineChars="450"/>
        <w:rPr>
          <w:rFonts w:hint="default" w:ascii="ＭＳ 明朝" w:hAnsi="ＭＳ 明朝" w:eastAsia="ＭＳ 明朝"/>
          <w:color w:val="000000" w:themeColor="text1"/>
          <w:sz w:val="21"/>
        </w:rPr>
      </w:pPr>
      <w:r>
        <w:rPr>
          <w:rFonts w:hint="eastAsia" w:ascii="ＭＳ 明朝" w:hAnsi="ＭＳ 明朝" w:eastAsia="ＭＳ 明朝"/>
          <w:color w:val="000000" w:themeColor="text1"/>
          <w:sz w:val="21"/>
        </w:rPr>
        <w:t>椅子が含まれないため，各事業者に机及びパイプ椅子を１つずつ借り上げ，その費用を事務局が負</w:t>
      </w:r>
    </w:p>
    <w:p>
      <w:pPr>
        <w:pStyle w:val="0"/>
        <w:ind w:firstLine="945" w:firstLineChars="450"/>
        <w:rPr>
          <w:rFonts w:hint="default" w:ascii="ＭＳ 明朝" w:hAnsi="ＭＳ 明朝" w:eastAsia="ＭＳ 明朝"/>
          <w:color w:val="000000" w:themeColor="text1"/>
          <w:sz w:val="21"/>
        </w:rPr>
      </w:pPr>
      <w:r>
        <w:rPr>
          <w:rFonts w:hint="eastAsia" w:ascii="ＭＳ 明朝" w:hAnsi="ＭＳ 明朝" w:eastAsia="ＭＳ 明朝"/>
          <w:color w:val="000000" w:themeColor="text1"/>
          <w:sz w:val="21"/>
        </w:rPr>
        <w:t>担します。</w:t>
      </w:r>
    </w:p>
    <w:p>
      <w:pPr>
        <w:pStyle w:val="0"/>
        <w:rPr>
          <w:rFonts w:hint="default" w:ascii="ＭＳ 明朝" w:hAnsi="ＭＳ 明朝" w:eastAsia="ＭＳ 明朝"/>
          <w:color w:val="000000" w:themeColor="text1"/>
          <w:sz w:val="22"/>
        </w:rPr>
      </w:pPr>
    </w:p>
    <w:p>
      <w:pPr>
        <w:pStyle w:val="0"/>
        <w:snapToGrid w:val="0"/>
        <w:ind w:firstLine="161" w:firstLineChars="50"/>
        <w:rPr>
          <w:rFonts w:hint="default" w:ascii="ＭＳ ゴシック" w:hAnsi="ＭＳ ゴシック" w:eastAsia="ＭＳ ゴシック"/>
          <w:b w:val="1"/>
          <w:color w:val="FFFFFF" w:themeColor="background1"/>
          <w:sz w:val="32"/>
        </w:rPr>
      </w:pPr>
      <w:r>
        <w:rPr>
          <w:rFonts w:hint="eastAsia" w:ascii="ＭＳ ゴシック" w:hAnsi="ＭＳ ゴシック" w:eastAsia="ＭＳ ゴシック"/>
          <w:b w:val="1"/>
          <w:color w:val="FFFFFF" w:themeColor="background1"/>
          <w:sz w:val="32"/>
          <w:highlight w:val="black"/>
        </w:rPr>
        <w:t>４</w:t>
      </w:r>
      <w:r>
        <w:rPr>
          <w:rFonts w:hint="eastAsia" w:ascii="ＭＳ ゴシック" w:hAnsi="ＭＳ ゴシック" w:eastAsia="ＭＳ ゴシック"/>
          <w:b w:val="1"/>
          <w:color w:val="FFFFFF" w:themeColor="background1"/>
          <w:sz w:val="32"/>
          <w:highlight w:val="black"/>
        </w:rPr>
        <w:t xml:space="preserve"> </w:t>
      </w:r>
      <w:r>
        <w:rPr>
          <w:rFonts w:hint="eastAsia" w:ascii="ＭＳ ゴシック" w:hAnsi="ＭＳ ゴシック" w:eastAsia="ＭＳ ゴシック"/>
          <w:b w:val="1"/>
          <w:color w:val="FFFFFF" w:themeColor="background1"/>
          <w:sz w:val="32"/>
          <w:highlight w:val="black"/>
        </w:rPr>
        <w:t>募集対象・提出方法</w:t>
      </w:r>
    </w:p>
    <w:p>
      <w:pPr>
        <w:pStyle w:val="0"/>
        <w:snapToGrid w:val="0"/>
        <w:spacing w:line="276" w:lineRule="auto"/>
        <w:ind w:firstLine="482" w:firstLineChars="200"/>
        <w:rPr>
          <w:rFonts w:hint="default"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sz w:val="24"/>
        </w:rPr>
        <w:t>(1)</w:t>
      </w:r>
      <w:r>
        <w:rPr>
          <w:rFonts w:hint="eastAsia" w:ascii="ＭＳ ゴシック" w:hAnsi="ＭＳ ゴシック" w:eastAsia="ＭＳ ゴシック"/>
          <w:b w:val="1"/>
          <w:color w:val="000000" w:themeColor="text1"/>
          <w:sz w:val="24"/>
        </w:rPr>
        <w:t>募集対象者</w:t>
      </w:r>
    </w:p>
    <w:p>
      <w:pPr>
        <w:pStyle w:val="0"/>
        <w:snapToGrid w:val="0"/>
        <w:spacing w:line="276" w:lineRule="auto"/>
        <w:ind w:left="1080" w:hanging="1080" w:hangingChars="45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w:t>
      </w:r>
      <w:r>
        <w:rPr>
          <w:rFonts w:hint="eastAsia" w:ascii="ＭＳ 明朝" w:hAnsi="ＭＳ 明朝" w:eastAsia="ＭＳ 明朝"/>
          <w:color w:val="000000" w:themeColor="text1"/>
          <w:sz w:val="24"/>
        </w:rPr>
        <w:t xml:space="preserve"> </w:t>
      </w:r>
      <w:r>
        <w:rPr>
          <w:rFonts w:hint="default" w:ascii="ＭＳ 明朝" w:hAnsi="ＭＳ 明朝" w:eastAsia="ＭＳ 明朝"/>
          <w:color w:val="000000" w:themeColor="text1"/>
          <w:sz w:val="24"/>
        </w:rPr>
        <w:t xml:space="preserve">    </w:t>
      </w:r>
      <w:r>
        <w:rPr>
          <w:rFonts w:hint="eastAsia" w:ascii="ＭＳ 明朝" w:hAnsi="ＭＳ 明朝" w:eastAsia="ＭＳ 明朝"/>
          <w:color w:val="000000" w:themeColor="text1"/>
          <w:sz w:val="24"/>
        </w:rPr>
        <w:t>①市内に本社又は主たる事業所を置き，食品</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酒類含む</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の生産，製造，販売，加工等を　　　　行うもの</w:t>
      </w:r>
    </w:p>
    <w:p>
      <w:pPr>
        <w:pStyle w:val="0"/>
        <w:snapToGrid w:val="0"/>
        <w:spacing w:line="276" w:lineRule="auto"/>
        <w:ind w:left="1080" w:hanging="1080" w:hangingChars="45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w:t>
      </w:r>
      <w:r>
        <w:rPr>
          <w:rFonts w:hint="eastAsia" w:ascii="ＭＳ 明朝" w:hAnsi="ＭＳ 明朝" w:eastAsia="ＭＳ 明朝"/>
          <w:color w:val="000000" w:themeColor="text1"/>
          <w:sz w:val="24"/>
        </w:rPr>
        <w:t xml:space="preserve"> </w:t>
      </w:r>
      <w:r>
        <w:rPr>
          <w:rFonts w:hint="eastAsia" w:ascii="ＭＳ 明朝" w:hAnsi="ＭＳ 明朝" w:eastAsia="ＭＳ 明朝"/>
          <w:color w:val="000000" w:themeColor="text1"/>
          <w:sz w:val="24"/>
        </w:rPr>
        <w:t>②食品表示に関する法令などを遵守し，バイヤー等へ提案できる商品を出品できるもの</w:t>
      </w:r>
    </w:p>
    <w:p>
      <w:pPr>
        <w:pStyle w:val="0"/>
        <w:snapToGrid w:val="0"/>
        <w:spacing w:line="276" w:lineRule="auto"/>
        <w:ind w:left="1080" w:hanging="1080" w:hangingChars="45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w:t>
      </w:r>
      <w:r>
        <w:rPr>
          <w:rFonts w:hint="eastAsia" w:ascii="ＭＳ 明朝" w:hAnsi="ＭＳ 明朝" w:eastAsia="ＭＳ 明朝"/>
          <w:color w:val="000000" w:themeColor="text1"/>
          <w:sz w:val="24"/>
        </w:rPr>
        <w:t xml:space="preserve"> </w:t>
      </w:r>
      <w:r>
        <w:rPr>
          <w:rFonts w:hint="eastAsia" w:ascii="ＭＳ 明朝" w:hAnsi="ＭＳ 明朝" w:eastAsia="ＭＳ 明朝"/>
          <w:color w:val="000000" w:themeColor="text1"/>
          <w:sz w:val="24"/>
        </w:rPr>
        <w:t>③都市部での販路開拓・拡大への意欲があり，実践できる体制が整っているもの</w:t>
      </w:r>
    </w:p>
    <w:p>
      <w:pPr>
        <w:pStyle w:val="0"/>
        <w:snapToGrid w:val="0"/>
        <w:spacing w:line="276" w:lineRule="auto"/>
        <w:ind w:firstLine="241" w:firstLineChars="100"/>
        <w:rPr>
          <w:rFonts w:hint="default" w:ascii="ＭＳ 明朝" w:hAnsi="ＭＳ 明朝" w:eastAsia="ＭＳ 明朝"/>
          <w:color w:val="000000" w:themeColor="text1"/>
          <w:sz w:val="24"/>
        </w:rPr>
      </w:pPr>
      <w:r>
        <w:rPr>
          <w:rFonts w:hint="default" w:ascii="ＭＳ ゴシック" w:hAnsi="ＭＳ ゴシック" w:eastAsia="ＭＳ ゴシック"/>
          <w:b w:val="1"/>
          <w:color w:val="000000" w:themeColor="text1"/>
          <w:sz w:val="24"/>
        </w:rPr>
        <w:t xml:space="preserve">  </w:t>
      </w:r>
      <w:r>
        <w:rPr>
          <w:rFonts w:hint="eastAsia" w:ascii="ＭＳ ゴシック" w:hAnsi="ＭＳ ゴシック" w:eastAsia="ＭＳ ゴシック"/>
          <w:b w:val="1"/>
          <w:color w:val="000000" w:themeColor="text1"/>
          <w:sz w:val="24"/>
        </w:rPr>
        <w:t>(2)</w:t>
      </w:r>
      <w:r>
        <w:rPr>
          <w:rFonts w:hint="eastAsia" w:ascii="ＭＳ ゴシック" w:hAnsi="ＭＳ ゴシック" w:eastAsia="ＭＳ ゴシック"/>
          <w:b w:val="1"/>
          <w:color w:val="000000" w:themeColor="text1"/>
          <w:sz w:val="24"/>
        </w:rPr>
        <w:t>提出書類</w:t>
      </w:r>
    </w:p>
    <w:p>
      <w:pPr>
        <w:pStyle w:val="0"/>
        <w:snapToGrid w:val="0"/>
        <w:spacing w:line="276" w:lineRule="auto"/>
        <w:rPr>
          <w:rFonts w:hint="default" w:ascii="ＭＳ 明朝" w:hAnsi="ＭＳ 明朝" w:eastAsia="ＭＳ 明朝"/>
          <w:color w:val="FF0000"/>
          <w:sz w:val="24"/>
        </w:rPr>
      </w:pPr>
      <w:r>
        <w:rPr>
          <w:rFonts w:hint="eastAsia" w:ascii="ＭＳ 明朝" w:hAnsi="ＭＳ 明朝" w:eastAsia="ＭＳ 明朝"/>
          <w:color w:val="000000" w:themeColor="text1"/>
          <w:sz w:val="24"/>
        </w:rPr>
        <w:t>　　</w:t>
      </w:r>
      <w:r>
        <w:rPr>
          <w:rFonts w:hint="eastAsia" w:ascii="ＭＳ 明朝" w:hAnsi="ＭＳ 明朝" w:eastAsia="ＭＳ 明朝"/>
          <w:color w:val="000000" w:themeColor="text1"/>
          <w:sz w:val="24"/>
        </w:rPr>
        <w:t xml:space="preserve"> </w:t>
      </w:r>
      <w:r>
        <w:rPr>
          <w:rFonts w:hint="default" w:ascii="ＭＳ 明朝" w:hAnsi="ＭＳ 明朝" w:eastAsia="ＭＳ 明朝"/>
          <w:color w:val="000000" w:themeColor="text1"/>
          <w:sz w:val="24"/>
        </w:rPr>
        <w:t xml:space="preserve">  </w:t>
      </w:r>
      <w:r>
        <w:rPr>
          <w:rFonts w:hint="eastAsia" w:ascii="ＭＳ 明朝" w:hAnsi="ＭＳ 明朝" w:eastAsia="ＭＳ 明朝"/>
          <w:color w:val="auto"/>
          <w:sz w:val="24"/>
        </w:rPr>
        <w:t>都市部商談会出展申込書（別紙）</w:t>
      </w:r>
    </w:p>
    <w:p>
      <w:pPr>
        <w:pStyle w:val="0"/>
        <w:snapToGrid w:val="0"/>
        <w:spacing w:line="276" w:lineRule="auto"/>
        <w:rPr>
          <w:rFonts w:hint="default" w:ascii="ＭＳ ゴシック" w:hAnsi="ＭＳ ゴシック" w:eastAsia="ＭＳ ゴシック"/>
          <w:b w:val="1"/>
          <w:color w:val="000000" w:themeColor="text1"/>
          <w:sz w:val="24"/>
        </w:rPr>
      </w:pPr>
      <w:r>
        <w:rPr>
          <w:rFonts w:hint="eastAsia" w:ascii="ＭＳ 明朝" w:hAnsi="ＭＳ 明朝" w:eastAsia="ＭＳ 明朝"/>
          <w:color w:val="000000" w:themeColor="text1"/>
          <w:sz w:val="24"/>
        </w:rPr>
        <w:t>　</w:t>
      </w:r>
      <w:r>
        <w:rPr>
          <w:rFonts w:hint="eastAsia" w:ascii="ＭＳ 明朝" w:hAnsi="ＭＳ 明朝" w:eastAsia="ＭＳ 明朝"/>
          <w:color w:val="000000" w:themeColor="text1"/>
          <w:sz w:val="24"/>
        </w:rPr>
        <w:t xml:space="preserve"> </w:t>
      </w:r>
      <w:r>
        <w:rPr>
          <w:rFonts w:hint="default" w:ascii="ＭＳ 明朝" w:hAnsi="ＭＳ 明朝" w:eastAsia="ＭＳ 明朝"/>
          <w:color w:val="000000" w:themeColor="text1"/>
          <w:sz w:val="24"/>
        </w:rPr>
        <w:t xml:space="preserve"> </w:t>
      </w:r>
      <w:r>
        <w:rPr>
          <w:rFonts w:hint="eastAsia" w:ascii="ＭＳ ゴシック" w:hAnsi="ＭＳ ゴシック" w:eastAsia="ＭＳ ゴシック"/>
          <w:b w:val="1"/>
          <w:color w:val="000000" w:themeColor="text1"/>
          <w:sz w:val="24"/>
        </w:rPr>
        <w:t>(3)</w:t>
      </w:r>
      <w:r>
        <w:rPr>
          <w:rFonts w:hint="eastAsia" w:ascii="ＭＳ ゴシック" w:hAnsi="ＭＳ ゴシック" w:eastAsia="ＭＳ ゴシック"/>
          <w:b w:val="1"/>
          <w:color w:val="000000" w:themeColor="text1"/>
          <w:sz w:val="24"/>
        </w:rPr>
        <w:t>提出期限</w:t>
      </w:r>
    </w:p>
    <w:p>
      <w:pPr>
        <w:pStyle w:val="0"/>
        <w:snapToGrid w:val="0"/>
        <w:spacing w:line="276" w:lineRule="auto"/>
        <w:rPr>
          <w:rFonts w:hint="default" w:ascii="ＭＳ 明朝" w:hAnsi="ＭＳ 明朝" w:eastAsia="ＭＳ 明朝"/>
          <w:b w:val="1"/>
          <w:color w:val="000000" w:themeColor="text1"/>
          <w:sz w:val="24"/>
        </w:rPr>
      </w:pPr>
      <w:r>
        <w:rPr>
          <w:rFonts w:hint="eastAsia" w:ascii="ＭＳ 明朝" w:hAnsi="ＭＳ 明朝" w:eastAsia="ＭＳ 明朝"/>
          <w:color w:val="000000" w:themeColor="text1"/>
          <w:sz w:val="24"/>
        </w:rPr>
        <w:t>　　</w:t>
      </w:r>
      <w:r>
        <w:rPr>
          <w:rFonts w:hint="eastAsia" w:ascii="ＭＳ 明朝" w:hAnsi="ＭＳ 明朝" w:eastAsia="ＭＳ 明朝"/>
          <w:color w:val="000000" w:themeColor="text1"/>
          <w:sz w:val="24"/>
        </w:rPr>
        <w:t xml:space="preserve"> </w:t>
      </w:r>
      <w:r>
        <w:rPr>
          <w:rFonts w:hint="default" w:ascii="ＭＳ 明朝" w:hAnsi="ＭＳ 明朝" w:eastAsia="ＭＳ 明朝"/>
          <w:color w:val="000000" w:themeColor="text1"/>
          <w:sz w:val="24"/>
        </w:rPr>
        <w:t xml:space="preserve"> </w:t>
      </w:r>
      <w:r>
        <w:rPr>
          <w:rFonts w:hint="eastAsia" w:ascii="ＭＳ 明朝" w:hAnsi="ＭＳ 明朝" w:eastAsia="ＭＳ 明朝"/>
          <w:b w:val="0"/>
          <w:color w:val="000000" w:themeColor="text1"/>
          <w:sz w:val="32"/>
          <w:u w:val="single" w:color="auto"/>
        </w:rPr>
        <w:t>令和７年４</w:t>
      </w:r>
      <w:r>
        <w:rPr>
          <w:rFonts w:hint="eastAsia" w:ascii="ＭＳ 明朝" w:hAnsi="ＭＳ 明朝" w:eastAsia="ＭＳ 明朝"/>
          <w:b w:val="1"/>
          <w:color w:val="000000" w:themeColor="text1"/>
          <w:sz w:val="32"/>
          <w:u w:val="single" w:color="auto"/>
        </w:rPr>
        <w:t>月</w:t>
      </w:r>
      <w:r>
        <w:rPr>
          <w:rFonts w:hint="eastAsia" w:ascii="ＭＳ 明朝" w:hAnsi="ＭＳ 明朝" w:eastAsia="ＭＳ 明朝"/>
          <w:b w:val="1"/>
          <w:color w:val="000000" w:themeColor="text1"/>
          <w:sz w:val="32"/>
          <w:u w:val="single" w:color="auto"/>
        </w:rPr>
        <w:t>23</w:t>
      </w:r>
      <w:r>
        <w:rPr>
          <w:rFonts w:hint="eastAsia" w:ascii="ＭＳ 明朝" w:hAnsi="ＭＳ 明朝" w:eastAsia="ＭＳ 明朝"/>
          <w:b w:val="1"/>
          <w:color w:val="000000" w:themeColor="text1"/>
          <w:sz w:val="32"/>
          <w:u w:val="single" w:color="auto"/>
        </w:rPr>
        <w:t>日</w:t>
      </w:r>
      <w:r>
        <w:rPr>
          <w:rFonts w:hint="eastAsia" w:ascii="ＭＳ 明朝" w:hAnsi="ＭＳ 明朝" w:eastAsia="ＭＳ 明朝"/>
          <w:b w:val="1"/>
          <w:color w:val="000000" w:themeColor="text1"/>
          <w:sz w:val="28"/>
          <w:u w:val="single" w:color="auto"/>
        </w:rPr>
        <w:t>(</w:t>
      </w:r>
      <w:r>
        <w:rPr>
          <w:rFonts w:hint="eastAsia" w:ascii="ＭＳ 明朝" w:hAnsi="ＭＳ 明朝" w:eastAsia="ＭＳ 明朝"/>
          <w:b w:val="1"/>
          <w:color w:val="000000" w:themeColor="text1"/>
          <w:sz w:val="28"/>
          <w:u w:val="single" w:color="auto"/>
        </w:rPr>
        <w:t>水</w:t>
      </w:r>
      <w:r>
        <w:rPr>
          <w:rFonts w:hint="eastAsia" w:ascii="ＭＳ 明朝" w:hAnsi="ＭＳ 明朝" w:eastAsia="ＭＳ 明朝"/>
          <w:b w:val="1"/>
          <w:color w:val="000000" w:themeColor="text1"/>
          <w:sz w:val="28"/>
          <w:u w:val="single" w:color="auto"/>
        </w:rPr>
        <w:t>)</w:t>
      </w:r>
      <w:r>
        <w:rPr>
          <w:rFonts w:hint="eastAsia" w:ascii="ＭＳ 明朝" w:hAnsi="ＭＳ 明朝" w:eastAsia="ＭＳ 明朝"/>
          <w:b w:val="1"/>
          <w:color w:val="000000" w:themeColor="text1"/>
          <w:sz w:val="28"/>
          <w:u w:val="single" w:color="auto"/>
        </w:rPr>
        <w:t>　</w:t>
      </w:r>
      <w:r>
        <w:rPr>
          <w:rFonts w:hint="eastAsia" w:ascii="ＭＳ 明朝" w:hAnsi="ＭＳ 明朝" w:eastAsia="ＭＳ 明朝"/>
          <w:b w:val="1"/>
          <w:color w:val="000000" w:themeColor="text1"/>
          <w:sz w:val="28"/>
          <w:u w:val="single" w:color="auto"/>
        </w:rPr>
        <w:t>12:00</w:t>
      </w:r>
      <w:r>
        <w:rPr>
          <w:rFonts w:hint="eastAsia" w:ascii="ＭＳ 明朝" w:hAnsi="ＭＳ 明朝" w:eastAsia="ＭＳ 明朝"/>
          <w:b w:val="1"/>
          <w:color w:val="000000" w:themeColor="text1"/>
          <w:sz w:val="28"/>
          <w:u w:val="single" w:color="auto"/>
        </w:rPr>
        <w:t>必着</w:t>
      </w:r>
    </w:p>
    <w:p>
      <w:pPr>
        <w:pStyle w:val="0"/>
        <w:snapToGrid w:val="0"/>
        <w:spacing w:line="276" w:lineRule="auto"/>
        <w:rPr>
          <w:rFonts w:hint="default" w:ascii="ＭＳ ゴシック" w:hAnsi="ＭＳ ゴシック" w:eastAsia="ＭＳ ゴシック"/>
          <w:b w:val="1"/>
          <w:color w:val="000000" w:themeColor="text1"/>
          <w:sz w:val="24"/>
        </w:rPr>
      </w:pPr>
      <w:r>
        <w:rPr>
          <w:rFonts w:hint="eastAsia" w:ascii="ＭＳ 明朝" w:hAnsi="ＭＳ 明朝" w:eastAsia="ＭＳ 明朝"/>
          <w:b w:val="1"/>
          <w:color w:val="000000" w:themeColor="text1"/>
          <w:sz w:val="24"/>
        </w:rPr>
        <w:t>　</w:t>
      </w:r>
      <w:r>
        <w:rPr>
          <w:rFonts w:hint="eastAsia" w:ascii="ＭＳ 明朝" w:hAnsi="ＭＳ 明朝" w:eastAsia="ＭＳ 明朝"/>
          <w:b w:val="1"/>
          <w:color w:val="000000" w:themeColor="text1"/>
          <w:sz w:val="24"/>
        </w:rPr>
        <w:t xml:space="preserve"> </w:t>
      </w:r>
      <w:r>
        <w:rPr>
          <w:rFonts w:hint="default" w:ascii="ＭＳ 明朝" w:hAnsi="ＭＳ 明朝" w:eastAsia="ＭＳ 明朝"/>
          <w:b w:val="1"/>
          <w:color w:val="000000" w:themeColor="text1"/>
          <w:sz w:val="24"/>
        </w:rPr>
        <w:t xml:space="preserve"> </w:t>
      </w:r>
      <w:r>
        <w:rPr>
          <w:rFonts w:hint="eastAsia" w:ascii="ＭＳ ゴシック" w:hAnsi="ＭＳ ゴシック" w:eastAsia="ＭＳ ゴシック"/>
          <w:b w:val="1"/>
          <w:color w:val="000000" w:themeColor="text1"/>
          <w:sz w:val="24"/>
        </w:rPr>
        <w:t>(4)</w:t>
      </w:r>
      <w:r>
        <w:rPr>
          <w:rFonts w:hint="eastAsia" w:ascii="ＭＳ ゴシック" w:hAnsi="ＭＳ ゴシック" w:eastAsia="ＭＳ ゴシック"/>
          <w:b w:val="1"/>
          <w:color w:val="000000" w:themeColor="text1"/>
          <w:sz w:val="24"/>
        </w:rPr>
        <w:t>提出方法</w:t>
      </w:r>
    </w:p>
    <w:p>
      <w:pPr>
        <w:pStyle w:val="0"/>
        <w:snapToGrid w:val="0"/>
        <w:spacing w:line="276" w:lineRule="auto"/>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w:t>
      </w:r>
      <w:r>
        <w:rPr>
          <w:rFonts w:hint="eastAsia" w:ascii="ＭＳ 明朝" w:hAnsi="ＭＳ 明朝" w:eastAsia="ＭＳ 明朝"/>
          <w:color w:val="000000" w:themeColor="text1"/>
          <w:sz w:val="24"/>
        </w:rPr>
        <w:t xml:space="preserve"> </w:t>
      </w:r>
      <w:r>
        <w:rPr>
          <w:rFonts w:hint="default" w:ascii="ＭＳ 明朝" w:hAnsi="ＭＳ 明朝" w:eastAsia="ＭＳ 明朝"/>
          <w:color w:val="000000" w:themeColor="text1"/>
          <w:sz w:val="24"/>
        </w:rPr>
        <w:t xml:space="preserve"> </w:t>
      </w:r>
      <w:r>
        <w:rPr>
          <w:rFonts w:hint="eastAsia" w:ascii="ＭＳ 明朝" w:hAnsi="ＭＳ 明朝" w:eastAsia="ＭＳ 明朝"/>
          <w:color w:val="000000" w:themeColor="text1"/>
          <w:sz w:val="24"/>
        </w:rPr>
        <w:t xml:space="preserve"> </w:t>
      </w:r>
      <w:r>
        <w:rPr>
          <w:rFonts w:hint="eastAsia" w:ascii="ＭＳ 明朝" w:hAnsi="ＭＳ 明朝" w:eastAsia="ＭＳ 明朝"/>
          <w:color w:val="000000" w:themeColor="text1"/>
          <w:sz w:val="24"/>
        </w:rPr>
        <w:t>メール，ＦＡＸ又は直接提出　※ＦＡＸで提出される場合は受信確認を行ってください。</w:t>
      </w:r>
    </w:p>
    <w:p>
      <w:pPr>
        <w:pStyle w:val="0"/>
        <w:snapToGrid w:val="0"/>
        <w:spacing w:line="276" w:lineRule="auto"/>
        <w:rPr>
          <w:rFonts w:hint="default" w:ascii="ＭＳ 明朝" w:hAnsi="ＭＳ 明朝" w:eastAsia="ＭＳ 明朝"/>
          <w:color w:val="000000" w:themeColor="text1"/>
          <w:sz w:val="24"/>
        </w:rPr>
      </w:pPr>
    </w:p>
    <w:p>
      <w:pPr>
        <w:pStyle w:val="0"/>
        <w:rPr>
          <w:rFonts w:hint="default" w:ascii="ＭＳ 明朝" w:hAnsi="ＭＳ 明朝" w:eastAsia="ＭＳ 明朝"/>
          <w:color w:val="000000" w:themeColor="text1"/>
          <w:sz w:val="22"/>
        </w:rPr>
      </w:pPr>
      <w:r>
        <w:rPr>
          <w:rFonts w:hint="eastAsia" w:ascii="ＭＳ 明朝" w:hAnsi="ＭＳ 明朝" w:eastAsia="ＭＳ 明朝"/>
          <w:b w:val="1"/>
          <w:color w:val="000000" w:themeColor="text1"/>
          <w:sz w:val="24"/>
        </w:rPr>
        <w:t>　</w:t>
      </w:r>
      <w:r>
        <w:rPr>
          <w:rFonts w:hint="eastAsia" w:ascii="ＭＳ 明朝" w:hAnsi="ＭＳ 明朝" w:eastAsia="ＭＳ 明朝"/>
          <w:b w:val="1"/>
          <w:color w:val="000000" w:themeColor="text1"/>
          <w:sz w:val="24"/>
        </w:rPr>
        <w:t xml:space="preserve"> </w:t>
      </w:r>
      <w:r>
        <w:rPr>
          <w:rFonts w:hint="default" w:ascii="ＭＳ 明朝" w:hAnsi="ＭＳ 明朝" w:eastAsia="ＭＳ 明朝"/>
          <w:b w:val="1"/>
          <w:color w:val="000000" w:themeColor="text1"/>
          <w:sz w:val="24"/>
        </w:rPr>
        <w:t xml:space="preserve"> </w:t>
      </w:r>
      <w:r>
        <w:rPr>
          <w:rFonts w:hint="eastAsia" w:ascii="ＭＳ ゴシック" w:hAnsi="ＭＳ ゴシック" w:eastAsia="ＭＳ ゴシック"/>
          <w:b w:val="1"/>
          <w:color w:val="000000" w:themeColor="text1"/>
          <w:sz w:val="24"/>
        </w:rPr>
        <w:t>(5)</w:t>
      </w:r>
      <w:r>
        <w:rPr>
          <w:rFonts w:hint="eastAsia" w:ascii="ＭＳ ゴシック" w:hAnsi="ＭＳ ゴシック" w:eastAsia="ＭＳ ゴシック"/>
          <w:b w:val="1"/>
          <w:color w:val="000000" w:themeColor="text1"/>
          <w:sz w:val="24"/>
        </w:rPr>
        <w:t>提出・問合わせ先</w:t>
      </w:r>
    </w:p>
    <w:p>
      <w:pPr>
        <w:pStyle w:val="0"/>
        <w:rPr>
          <w:rFonts w:hint="default" w:ascii="ＭＳ ゴシック" w:hAnsi="ＭＳ ゴシック" w:eastAsia="ＭＳ ゴシック"/>
          <w:color w:val="000000" w:themeColor="text1"/>
          <w:sz w:val="24"/>
        </w:rPr>
      </w:pPr>
      <w:r>
        <w:rPr>
          <w:rFonts w:hint="eastAsia" w:ascii="ＭＳ 明朝" w:hAnsi="ＭＳ 明朝" w:eastAsia="ＭＳ 明朝"/>
          <w:color w:val="000000" w:themeColor="text1"/>
          <w:sz w:val="22"/>
        </w:rPr>
        <w:t>　　　</w:t>
      </w:r>
      <w:r>
        <w:rPr>
          <w:rFonts w:hint="eastAsia" w:ascii="ＭＳ ゴシック" w:hAnsi="ＭＳ ゴシック" w:eastAsia="ＭＳ ゴシック"/>
          <w:color w:val="000000" w:themeColor="text1"/>
          <w:sz w:val="24"/>
        </w:rPr>
        <w:t>【つながる指宿協議会　事務局】</w:t>
      </w:r>
    </w:p>
    <w:p>
      <w:pPr>
        <w:pStyle w:val="0"/>
        <w:snapToGrid w:val="0"/>
        <w:spacing w:before="72" w:beforeLines="20" w:beforeAutospacing="0" w:line="260" w:lineRule="exact"/>
        <w:ind w:firstLine="1080" w:firstLineChars="45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指宿市役所産業振興部商工水産課商工運輸係　担当：豊﨑，</w:t>
      </w:r>
      <w:r>
        <w:rPr>
          <w:rFonts w:hint="eastAsia" w:ascii="ＭＳ 明朝" w:hAnsi="ＭＳ 明朝" w:eastAsia="ＭＳ 明朝"/>
          <w:color w:val="000000" w:themeColor="text1"/>
          <w:sz w:val="24"/>
          <w:u w:val="single" w:color="auto"/>
        </w:rPr>
        <w:t>加治</w:t>
      </w:r>
    </w:p>
    <w:p>
      <w:pPr>
        <w:pStyle w:val="0"/>
        <w:snapToGrid w:val="0"/>
        <w:spacing w:before="72" w:beforeLines="20" w:beforeAutospacing="0" w:line="260" w:lineRule="exact"/>
        <w:ind w:firstLine="1080" w:firstLineChars="45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Ｅ</w:t>
      </w:r>
      <w:r>
        <w:rPr>
          <w:rFonts w:hint="eastAsia" w:ascii="ＭＳ 明朝" w:hAnsi="ＭＳ 明朝" w:eastAsia="ＭＳ 明朝"/>
          <w:color w:val="000000" w:themeColor="text1"/>
          <w:sz w:val="24"/>
        </w:rPr>
        <w:t>-</w:t>
      </w:r>
      <w:r>
        <w:rPr>
          <w:rFonts w:hint="default" w:ascii="ＭＳ 明朝" w:hAnsi="ＭＳ 明朝" w:eastAsia="ＭＳ 明朝"/>
          <w:color w:val="000000" w:themeColor="text1"/>
          <w:sz w:val="24"/>
        </w:rPr>
        <w:t xml:space="preserve">mail  </w:t>
      </w:r>
      <w:r>
        <w:rPr>
          <w:rFonts w:hint="eastAsia" w:ascii="ＭＳ 明朝" w:hAnsi="ＭＳ 明朝" w:eastAsia="ＭＳ 明朝"/>
          <w:color w:val="000000" w:themeColor="text1"/>
          <w:sz w:val="24"/>
        </w:rPr>
        <w:t>shoko</w:t>
      </w:r>
      <w:r>
        <w:rPr>
          <w:rFonts w:hint="eastAsia"/>
        </w:rPr>
        <w:fldChar w:fldCharType="begin"/>
      </w:r>
      <w:r>
        <w:rPr>
          <w:rFonts w:hint="eastAsia"/>
        </w:rPr>
        <w:instrText xml:space="preserve"> HYPERLINK "mailto:furusato-tokusan@city.ibusuki.jp"</w:instrText>
      </w:r>
      <w:r>
        <w:rPr>
          <w:rFonts w:hint="eastAsia"/>
        </w:rPr>
        <w:fldChar w:fldCharType="separate"/>
      </w:r>
      <w:r>
        <w:rPr>
          <w:rFonts w:hint="default" w:ascii="ＭＳ 明朝" w:hAnsi="ＭＳ 明朝" w:eastAsia="ＭＳ 明朝"/>
          <w:color w:val="000000" w:themeColor="text1"/>
          <w:sz w:val="24"/>
        </w:rPr>
        <w:t>@city.ibusuki.jp</w:t>
      </w:r>
      <w:r>
        <w:rPr>
          <w:rFonts w:hint="eastAsia"/>
        </w:rPr>
        <w:fldChar w:fldCharType="end"/>
      </w:r>
    </w:p>
    <w:p>
      <w:pPr>
        <w:pStyle w:val="0"/>
        <w:snapToGrid w:val="0"/>
        <w:spacing w:before="72" w:beforeLines="20" w:beforeAutospacing="0" w:line="260" w:lineRule="exact"/>
        <w:ind w:firstLine="1080" w:firstLineChars="450"/>
        <w:rPr>
          <w:rFonts w:hint="default" w:ascii="ＭＳ ゴシック" w:hAnsi="ＭＳ ゴシック" w:eastAsia="ＭＳ ゴシック"/>
          <w:b w:val="1"/>
          <w:color w:val="FFFFFF" w:themeColor="background1"/>
          <w:sz w:val="32"/>
        </w:rPr>
      </w:pPr>
      <w:r>
        <w:rPr>
          <w:rFonts w:hint="eastAsia" w:ascii="ＭＳ 明朝" w:hAnsi="ＭＳ 明朝" w:eastAsia="ＭＳ 明朝"/>
          <w:color w:val="000000" w:themeColor="text1"/>
          <w:sz w:val="24"/>
        </w:rPr>
        <w:t>ＴＥＬ</w:t>
      </w:r>
      <w:r>
        <w:rPr>
          <w:rFonts w:hint="eastAsia" w:ascii="ＭＳ 明朝" w:hAnsi="ＭＳ 明朝" w:eastAsia="ＭＳ 明朝"/>
          <w:color w:val="000000" w:themeColor="text1"/>
          <w:sz w:val="24"/>
        </w:rPr>
        <w:t xml:space="preserve"> 0</w:t>
      </w:r>
      <w:r>
        <w:rPr>
          <w:rFonts w:hint="default" w:ascii="ＭＳ 明朝" w:hAnsi="ＭＳ 明朝" w:eastAsia="ＭＳ 明朝"/>
          <w:color w:val="000000" w:themeColor="text1"/>
          <w:sz w:val="24"/>
        </w:rPr>
        <w:t>993-22-2111</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内線</w:t>
      </w:r>
      <w:r>
        <w:rPr>
          <w:rFonts w:hint="eastAsia" w:ascii="ＭＳ 明朝" w:hAnsi="ＭＳ 明朝" w:eastAsia="ＭＳ 明朝"/>
          <w:color w:val="000000" w:themeColor="text1"/>
          <w:sz w:val="24"/>
        </w:rPr>
        <w:t>2147)</w:t>
      </w:r>
      <w:r>
        <w:rPr>
          <w:rFonts w:hint="default" w:ascii="ＭＳ 明朝" w:hAnsi="ＭＳ 明朝" w:eastAsia="ＭＳ 明朝"/>
          <w:color w:val="000000" w:themeColor="text1"/>
          <w:sz w:val="24"/>
        </w:rPr>
        <w:t xml:space="preserve"> </w:t>
      </w:r>
      <w:r>
        <w:rPr>
          <w:rFonts w:hint="eastAsia" w:ascii="ＭＳ 明朝" w:hAnsi="ＭＳ 明朝" w:eastAsia="ＭＳ 明朝"/>
          <w:color w:val="000000" w:themeColor="text1"/>
          <w:sz w:val="24"/>
        </w:rPr>
        <w:t>ＦＡＸ</w:t>
      </w:r>
      <w:r>
        <w:rPr>
          <w:rFonts w:hint="eastAsia" w:ascii="ＭＳ 明朝" w:hAnsi="ＭＳ 明朝" w:eastAsia="ＭＳ 明朝"/>
          <w:color w:val="000000" w:themeColor="text1"/>
          <w:sz w:val="24"/>
        </w:rPr>
        <w:t xml:space="preserve"> 0</w:t>
      </w:r>
      <w:r>
        <w:rPr>
          <w:rFonts w:hint="default" w:ascii="ＭＳ 明朝" w:hAnsi="ＭＳ 明朝" w:eastAsia="ＭＳ 明朝"/>
          <w:color w:val="000000" w:themeColor="text1"/>
          <w:sz w:val="24"/>
        </w:rPr>
        <w:t>993-2</w:t>
      </w:r>
      <w:r>
        <w:rPr>
          <w:rFonts w:hint="eastAsia" w:ascii="ＭＳ 明朝" w:hAnsi="ＭＳ 明朝" w:eastAsia="ＭＳ 明朝"/>
          <w:color w:val="000000" w:themeColor="text1"/>
          <w:sz w:val="24"/>
        </w:rPr>
        <w:t>3</w:t>
      </w:r>
      <w:r>
        <w:rPr>
          <w:rFonts w:hint="default" w:ascii="ＭＳ 明朝" w:hAnsi="ＭＳ 明朝" w:eastAsia="ＭＳ 明朝"/>
          <w:color w:val="000000" w:themeColor="text1"/>
          <w:sz w:val="24"/>
        </w:rPr>
        <w:t>-</w:t>
      </w:r>
      <w:r>
        <w:rPr>
          <w:rFonts w:hint="eastAsia" w:ascii="ＭＳ 明朝" w:hAnsi="ＭＳ 明朝" w:eastAsia="ＭＳ 明朝"/>
          <w:color w:val="000000" w:themeColor="text1"/>
          <w:sz w:val="24"/>
        </w:rPr>
        <w:t>4987</w:t>
      </w:r>
    </w:p>
    <w:p>
      <w:pPr>
        <w:pStyle w:val="0"/>
        <w:snapToGrid w:val="0"/>
        <w:spacing w:before="72" w:beforeLines="20" w:beforeAutospacing="0" w:line="240" w:lineRule="exact"/>
        <w:ind w:leftChars="0" w:firstLine="0" w:firstLineChars="0"/>
        <w:rPr>
          <w:rFonts w:hint="default" w:ascii="ＭＳ ゴシック" w:hAnsi="ＭＳ ゴシック" w:eastAsia="ＭＳ ゴシック"/>
          <w:b w:val="1"/>
          <w:color w:val="FFFFFF" w:themeColor="background1"/>
          <w:sz w:val="24"/>
        </w:rPr>
      </w:pPr>
    </w:p>
    <w:p>
      <w:pPr>
        <w:pStyle w:val="0"/>
        <w:snapToGrid w:val="0"/>
        <w:spacing w:before="72" w:beforeLines="20" w:beforeAutospacing="0" w:line="260" w:lineRule="exact"/>
        <w:ind w:left="0" w:leftChars="0" w:firstLine="160" w:firstLineChars="50"/>
        <w:rPr>
          <w:rFonts w:hint="default" w:ascii="ＭＳ ゴシック" w:hAnsi="ＭＳ ゴシック" w:eastAsia="ＭＳ ゴシック"/>
          <w:b w:val="1"/>
          <w:color w:val="FFFFFF" w:themeColor="background1"/>
          <w:sz w:val="32"/>
        </w:rPr>
      </w:pPr>
      <w:r>
        <w:rPr>
          <w:rFonts w:hint="eastAsia" w:ascii="ＭＳ ゴシック" w:hAnsi="ＭＳ ゴシック" w:eastAsia="ＭＳ ゴシック"/>
          <w:b w:val="1"/>
          <w:color w:val="FFFFFF" w:themeColor="background1"/>
          <w:sz w:val="32"/>
          <w:highlight w:val="black"/>
        </w:rPr>
        <w:t>５</w:t>
      </w:r>
      <w:r>
        <w:rPr>
          <w:rFonts w:hint="eastAsia" w:ascii="ＭＳ ゴシック" w:hAnsi="ＭＳ ゴシック" w:eastAsia="ＭＳ ゴシック"/>
          <w:b w:val="1"/>
          <w:color w:val="FFFFFF" w:themeColor="background1"/>
          <w:sz w:val="32"/>
          <w:highlight w:val="black"/>
        </w:rPr>
        <w:t xml:space="preserve"> </w:t>
      </w:r>
      <w:r>
        <w:rPr>
          <w:rFonts w:hint="eastAsia" w:ascii="ＭＳ ゴシック" w:hAnsi="ＭＳ ゴシック" w:eastAsia="ＭＳ ゴシック"/>
          <w:b w:val="1"/>
          <w:color w:val="FFFFFF" w:themeColor="background1"/>
          <w:sz w:val="32"/>
          <w:highlight w:val="black"/>
        </w:rPr>
        <w:t>出展事業者の選定</w:t>
      </w:r>
    </w:p>
    <w:p>
      <w:pPr>
        <w:pStyle w:val="0"/>
        <w:snapToGrid w:val="0"/>
        <w:spacing w:before="72" w:beforeLines="20" w:beforeAutospacing="0" w:line="280" w:lineRule="exact"/>
        <w:ind w:left="2460" w:leftChars="200" w:hanging="2040" w:hangingChars="850"/>
        <w:rPr>
          <w:rFonts w:hint="default" w:ascii="ＭＳ 明朝" w:hAnsi="ＭＳ 明朝" w:eastAsia="ＭＳ 明朝"/>
          <w:color w:val="000000" w:themeColor="text1"/>
          <w:sz w:val="24"/>
        </w:rPr>
      </w:pPr>
      <w:r>
        <w:rPr>
          <w:rFonts w:hint="eastAsia" w:ascii="ＭＳ ゴシック" w:hAnsi="ＭＳ ゴシック" w:eastAsia="ＭＳ ゴシック"/>
          <w:b w:val="1"/>
          <w:color w:val="000000" w:themeColor="text1"/>
          <w:sz w:val="24"/>
        </w:rPr>
        <w:t>(1)</w:t>
      </w:r>
      <w:r>
        <w:rPr>
          <w:rFonts w:hint="eastAsia" w:ascii="ＭＳ ゴシック" w:hAnsi="ＭＳ ゴシック" w:eastAsia="ＭＳ ゴシック"/>
          <w:b w:val="1"/>
          <w:color w:val="000000" w:themeColor="text1"/>
          <w:sz w:val="24"/>
        </w:rPr>
        <w:t>選定基準</w:t>
      </w:r>
    </w:p>
    <w:p>
      <w:pPr>
        <w:pStyle w:val="0"/>
        <w:snapToGrid w:val="0"/>
        <w:spacing w:before="72" w:beforeLines="20" w:beforeAutospacing="0" w:line="280" w:lineRule="exact"/>
        <w:ind w:left="870" w:leftChars="300" w:hanging="240" w:hangingChars="1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①都市部への販路開拓・拡大への意欲があり，都市部商談会への出展や出展後の商談・取引などを実践できること</w:t>
      </w:r>
    </w:p>
    <w:p>
      <w:pPr>
        <w:pStyle w:val="0"/>
        <w:snapToGrid w:val="0"/>
        <w:spacing w:before="72" w:beforeLines="20" w:beforeAutospacing="0" w:line="280" w:lineRule="exact"/>
        <w:ind w:left="870" w:leftChars="300" w:hanging="240" w:hangingChars="1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②魅力ある商品を出展することができること</w:t>
      </w:r>
    </w:p>
    <w:p>
      <w:pPr>
        <w:pStyle w:val="0"/>
        <w:snapToGrid w:val="0"/>
        <w:spacing w:before="72" w:beforeLines="20" w:beforeAutospacing="0" w:line="280" w:lineRule="exact"/>
        <w:ind w:left="870" w:leftChars="300" w:hanging="240" w:hangingChars="1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③都市部での販路開拓・拡大の目標や方針があること</w:t>
      </w:r>
    </w:p>
    <w:p>
      <w:pPr>
        <w:pStyle w:val="0"/>
        <w:snapToGrid w:val="0"/>
        <w:spacing w:before="72" w:beforeLines="20" w:beforeAutospacing="0" w:line="280" w:lineRule="exact"/>
        <w:ind w:left="0" w:leftChars="0" w:firstLine="360" w:firstLineChars="150"/>
        <w:rPr>
          <w:rFonts w:hint="default" w:ascii="ＭＳ 明朝" w:hAnsi="ＭＳ 明朝" w:eastAsia="ＭＳ 明朝"/>
          <w:color w:val="000000" w:themeColor="text1"/>
          <w:sz w:val="24"/>
        </w:rPr>
      </w:pPr>
      <w:r>
        <w:rPr>
          <w:rFonts w:hint="eastAsia" w:ascii="ＭＳ ゴシック" w:hAnsi="ＭＳ ゴシック" w:eastAsia="ＭＳ ゴシック"/>
          <w:b w:val="1"/>
          <w:color w:val="000000" w:themeColor="text1"/>
          <w:sz w:val="24"/>
        </w:rPr>
        <w:t>(2)</w:t>
      </w:r>
      <w:r>
        <w:rPr>
          <w:rFonts w:hint="eastAsia" w:ascii="ＭＳ ゴシック" w:hAnsi="ＭＳ ゴシック" w:eastAsia="ＭＳ ゴシック"/>
          <w:b w:val="1"/>
          <w:color w:val="000000" w:themeColor="text1"/>
          <w:sz w:val="24"/>
        </w:rPr>
        <w:t>選定方法</w:t>
      </w:r>
    </w:p>
    <w:p>
      <w:pPr>
        <w:pStyle w:val="0"/>
        <w:snapToGrid w:val="0"/>
        <w:spacing w:before="72" w:beforeLines="20" w:beforeAutospacing="0" w:line="280" w:lineRule="exact"/>
        <w:ind w:left="870" w:leftChars="300" w:hanging="240" w:hangingChars="1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①</w:t>
      </w:r>
      <w:r>
        <w:rPr>
          <w:rFonts w:hint="eastAsia" w:ascii="ＭＳ 明朝" w:hAnsi="ＭＳ 明朝" w:eastAsia="ＭＳ 明朝"/>
          <w:color w:val="000000" w:themeColor="text1"/>
          <w:sz w:val="24"/>
        </w:rPr>
        <w:t>(1)</w:t>
      </w:r>
      <w:r>
        <w:rPr>
          <w:rFonts w:hint="eastAsia" w:ascii="ＭＳ 明朝" w:hAnsi="ＭＳ 明朝" w:eastAsia="ＭＳ 明朝"/>
          <w:color w:val="000000" w:themeColor="text1"/>
          <w:sz w:val="24"/>
        </w:rPr>
        <w:t>の基準を満たす応募者から選定する。</w:t>
      </w:r>
    </w:p>
    <w:p>
      <w:pPr>
        <w:pStyle w:val="0"/>
        <w:snapToGrid w:val="0"/>
        <w:spacing w:before="72" w:beforeLines="20" w:beforeAutospacing="0" w:line="280" w:lineRule="exact"/>
        <w:ind w:left="870" w:leftChars="300" w:hanging="240" w:hangingChars="1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②</w:t>
      </w:r>
      <w:r>
        <w:rPr>
          <w:rFonts w:hint="eastAsia" w:ascii="ＭＳ 明朝" w:hAnsi="ＭＳ 明朝" w:eastAsia="ＭＳ 明朝"/>
          <w:color w:val="000000" w:themeColor="text1"/>
          <w:sz w:val="24"/>
        </w:rPr>
        <w:t>(1)</w:t>
      </w:r>
      <w:r>
        <w:rPr>
          <w:rFonts w:hint="eastAsia" w:ascii="ＭＳ 明朝" w:hAnsi="ＭＳ 明朝" w:eastAsia="ＭＳ 明朝"/>
          <w:color w:val="000000" w:themeColor="text1"/>
          <w:sz w:val="24"/>
        </w:rPr>
        <w:t>の選定基準を満たす応募者が多数いる場合は，つながる指宿協議会で協議の上，選定する。</w:t>
      </w:r>
    </w:p>
    <w:p>
      <w:pPr>
        <w:pStyle w:val="0"/>
        <w:snapToGrid w:val="0"/>
        <w:spacing w:before="72" w:beforeLines="20" w:beforeAutospacing="0" w:line="280" w:lineRule="exact"/>
        <w:ind w:left="870" w:leftChars="300" w:hanging="240" w:hangingChars="1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③多くの事業者に販路拡大の機会を提供できるよう，原則，１事業者１商談会への出展とする。ただし，応募者数に満たない場合はこの限りでない。</w:t>
      </w:r>
    </w:p>
    <w:p>
      <w:pPr>
        <w:pStyle w:val="0"/>
        <w:snapToGrid w:val="0"/>
        <w:spacing w:before="72" w:beforeLines="20" w:beforeAutospacing="0" w:line="280" w:lineRule="exact"/>
        <w:ind w:left="870" w:leftChars="300" w:hanging="240" w:hangingChars="1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④つながる指宿協議会が令和３年度から実施している大型商談会出展事業へこれまで出展していない事業者を優先して選定する。</w:t>
      </w:r>
    </w:p>
    <w:p>
      <w:pPr>
        <w:pStyle w:val="0"/>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　</w:t>
      </w:r>
      <w:r>
        <w:rPr>
          <w:rFonts w:hint="eastAsia" w:ascii="ＭＳ ゴシック" w:hAnsi="ＭＳ ゴシック" w:eastAsia="ＭＳ ゴシック"/>
          <w:color w:val="000000" w:themeColor="text1"/>
          <w:sz w:val="24"/>
        </w:rPr>
        <w:t xml:space="preserve"> </w:t>
      </w:r>
      <w:r>
        <w:rPr>
          <w:rFonts w:hint="eastAsia" w:ascii="ＭＳ ゴシック" w:hAnsi="ＭＳ ゴシック" w:eastAsia="ＭＳ ゴシック"/>
          <w:b w:val="1"/>
          <w:color w:val="000000" w:themeColor="text1"/>
          <w:sz w:val="24"/>
        </w:rPr>
        <w:t>(3)</w:t>
      </w:r>
      <w:r>
        <w:rPr>
          <w:rFonts w:hint="eastAsia" w:ascii="ＭＳ ゴシック" w:hAnsi="ＭＳ ゴシック" w:eastAsia="ＭＳ ゴシック"/>
          <w:b w:val="1"/>
          <w:color w:val="000000" w:themeColor="text1"/>
          <w:sz w:val="24"/>
        </w:rPr>
        <w:t>出展事業者の決定</w:t>
      </w:r>
    </w:p>
    <w:p>
      <w:pPr>
        <w:pStyle w:val="0"/>
        <w:rPr>
          <w:rFonts w:hint="eastAsia" w:ascii="ＭＳ 明朝" w:hAnsi="ＭＳ 明朝" w:eastAsia="ＭＳ 明朝"/>
          <w:color w:val="000000" w:themeColor="text1"/>
          <w:sz w:val="24"/>
        </w:rPr>
      </w:pPr>
      <w:r>
        <w:rPr>
          <w:rFonts w:hint="eastAsia" w:ascii="ＭＳ ゴシック" w:hAnsi="ＭＳ ゴシック" w:eastAsia="ＭＳ ゴシック"/>
          <w:color w:val="000000" w:themeColor="text1"/>
          <w:sz w:val="24"/>
        </w:rPr>
        <w:t>　　</w:t>
      </w:r>
      <w:r>
        <w:rPr>
          <w:rFonts w:hint="eastAsia" w:ascii="ＭＳ 明朝" w:hAnsi="ＭＳ 明朝" w:eastAsia="ＭＳ 明朝"/>
          <w:color w:val="000000" w:themeColor="text1"/>
          <w:sz w:val="24"/>
        </w:rPr>
        <w:t>　令和７年４月</w:t>
      </w:r>
      <w:r>
        <w:rPr>
          <w:rFonts w:hint="eastAsia" w:ascii="ＭＳ 明朝" w:hAnsi="ＭＳ 明朝" w:eastAsia="ＭＳ 明朝"/>
          <w:color w:val="000000" w:themeColor="text1"/>
          <w:sz w:val="24"/>
        </w:rPr>
        <w:t>25</w:t>
      </w:r>
      <w:r>
        <w:rPr>
          <w:rFonts w:hint="eastAsia" w:ascii="ＭＳ 明朝" w:hAnsi="ＭＳ 明朝" w:eastAsia="ＭＳ 明朝"/>
          <w:color w:val="000000" w:themeColor="text1"/>
          <w:sz w:val="24"/>
        </w:rPr>
        <w:t>日（金）　※予定</w:t>
      </w:r>
    </w:p>
    <w:p>
      <w:pPr>
        <w:pStyle w:val="0"/>
        <w:spacing w:line="240" w:lineRule="exact"/>
        <w:rPr>
          <w:rFonts w:hint="default" w:ascii="ＭＳ ゴシック" w:hAnsi="ＭＳ ゴシック" w:eastAsia="ＭＳ ゴシック"/>
          <w:color w:val="000000" w:themeColor="text1"/>
          <w:sz w:val="24"/>
        </w:rPr>
      </w:pPr>
    </w:p>
    <w:p>
      <w:pPr>
        <w:pStyle w:val="0"/>
        <w:snapToGrid w:val="0"/>
        <w:spacing w:before="72" w:beforeLines="20" w:beforeAutospacing="0" w:line="320" w:lineRule="exact"/>
        <w:ind w:left="0" w:leftChars="0" w:firstLine="160" w:firstLineChars="50"/>
        <w:rPr>
          <w:rFonts w:hint="default" w:ascii="ＭＳ ゴシック" w:hAnsi="ＭＳ ゴシック" w:eastAsia="ＭＳ ゴシック"/>
          <w:b w:val="1"/>
          <w:color w:val="FFFFFF" w:themeColor="background1"/>
          <w:sz w:val="32"/>
        </w:rPr>
      </w:pPr>
      <w:r>
        <w:rPr>
          <w:rFonts w:hint="eastAsia" w:ascii="ＭＳ ゴシック" w:hAnsi="ＭＳ ゴシック" w:eastAsia="ＭＳ ゴシック"/>
          <w:b w:val="1"/>
          <w:color w:val="FFFFFF" w:themeColor="background1"/>
          <w:sz w:val="32"/>
          <w:highlight w:val="black"/>
        </w:rPr>
        <w:t>６</w:t>
      </w:r>
      <w:r>
        <w:rPr>
          <w:rFonts w:hint="eastAsia" w:ascii="ＭＳ ゴシック" w:hAnsi="ＭＳ ゴシック" w:eastAsia="ＭＳ ゴシック"/>
          <w:b w:val="1"/>
          <w:color w:val="FFFFFF" w:themeColor="background1"/>
          <w:sz w:val="32"/>
          <w:highlight w:val="black"/>
        </w:rPr>
        <w:t xml:space="preserve"> </w:t>
      </w:r>
      <w:r>
        <w:rPr>
          <w:rFonts w:hint="eastAsia" w:ascii="ＭＳ ゴシック" w:hAnsi="ＭＳ ゴシック" w:eastAsia="ＭＳ ゴシック"/>
          <w:b w:val="1"/>
          <w:color w:val="FFFFFF" w:themeColor="background1"/>
          <w:sz w:val="32"/>
          <w:highlight w:val="black"/>
        </w:rPr>
        <w:t>出展する商談会の概要</w:t>
      </w:r>
    </w:p>
    <w:p>
      <w:pPr>
        <w:pStyle w:val="0"/>
        <w:spacing w:before="72" w:beforeLines="20" w:beforeAutospacing="0" w:line="320" w:lineRule="exact"/>
        <w:ind w:firstLine="280" w:firstLineChars="100"/>
        <w:rPr>
          <w:rFonts w:hint="default" w:ascii="ＭＳ ゴシック" w:hAnsi="ＭＳ ゴシック" w:eastAsia="ＭＳ ゴシック"/>
          <w:b w:val="1"/>
          <w:color w:val="000000" w:themeColor="text1"/>
          <w:kern w:val="0"/>
          <w:sz w:val="28"/>
          <w:u w:val="single" w:color="auto"/>
        </w:rPr>
      </w:pPr>
      <w:r>
        <w:rPr>
          <w:rFonts w:hint="eastAsia" w:ascii="ＭＳ ゴシック" w:hAnsi="ＭＳ ゴシック" w:eastAsia="ＭＳ ゴシック"/>
          <w:b w:val="1"/>
          <w:color w:val="000000" w:themeColor="text1"/>
          <w:sz w:val="28"/>
          <w:u w:val="single" w:color="auto"/>
        </w:rPr>
        <w:t xml:space="preserve">(1) </w:t>
      </w:r>
      <w:r>
        <w:rPr>
          <w:rFonts w:hint="eastAsia" w:ascii="ＭＳ ゴシック" w:hAnsi="ＭＳ ゴシック" w:eastAsia="ＭＳ ゴシック"/>
          <w:b w:val="1"/>
          <w:color w:val="000000" w:themeColor="text1"/>
          <w:kern w:val="0"/>
          <w:sz w:val="28"/>
          <w:u w:val="single" w:color="auto"/>
        </w:rPr>
        <w:t>FOOD</w:t>
      </w:r>
      <w:r>
        <w:rPr>
          <w:rFonts w:hint="eastAsia" w:ascii="ＭＳ ゴシック" w:hAnsi="ＭＳ ゴシック" w:eastAsia="ＭＳ ゴシック"/>
          <w:b w:val="1"/>
          <w:color w:val="000000" w:themeColor="text1"/>
          <w:kern w:val="0"/>
          <w:sz w:val="28"/>
          <w:u w:val="single" w:color="auto"/>
        </w:rPr>
        <w:t>　</w:t>
      </w:r>
      <w:r>
        <w:rPr>
          <w:rFonts w:hint="eastAsia" w:ascii="ＭＳ ゴシック" w:hAnsi="ＭＳ ゴシック" w:eastAsia="ＭＳ ゴシック"/>
          <w:b w:val="1"/>
          <w:color w:val="000000" w:themeColor="text1"/>
          <w:kern w:val="0"/>
          <w:sz w:val="28"/>
          <w:u w:val="single" w:color="auto"/>
        </w:rPr>
        <w:t>STYLE</w:t>
      </w:r>
      <w:r>
        <w:rPr>
          <w:rFonts w:hint="eastAsia" w:ascii="ＭＳ ゴシック" w:hAnsi="ＭＳ ゴシック" w:eastAsia="ＭＳ ゴシック"/>
          <w:b w:val="1"/>
          <w:color w:val="000000" w:themeColor="text1"/>
          <w:kern w:val="0"/>
          <w:sz w:val="28"/>
          <w:u w:val="single" w:color="auto"/>
        </w:rPr>
        <w:t>　</w:t>
      </w:r>
      <w:r>
        <w:rPr>
          <w:rFonts w:hint="eastAsia" w:ascii="ＭＳ ゴシック" w:hAnsi="ＭＳ ゴシック" w:eastAsia="ＭＳ ゴシック"/>
          <w:b w:val="1"/>
          <w:color w:val="000000" w:themeColor="text1"/>
          <w:kern w:val="0"/>
          <w:sz w:val="28"/>
          <w:u w:val="single" w:color="auto"/>
        </w:rPr>
        <w:t>Japan 2025</w:t>
      </w:r>
      <w:r>
        <w:rPr>
          <w:rFonts w:hint="eastAsia" w:ascii="ＭＳ ゴシック" w:hAnsi="ＭＳ ゴシック" w:eastAsia="ＭＳ ゴシック"/>
          <w:b w:val="1"/>
          <w:color w:val="000000" w:themeColor="text1"/>
          <w:kern w:val="0"/>
          <w:sz w:val="28"/>
          <w:u w:val="single" w:color="auto"/>
        </w:rPr>
        <w:t>〈東京〉</w:t>
      </w:r>
    </w:p>
    <w:p>
      <w:pPr>
        <w:pStyle w:val="0"/>
        <w:spacing w:line="300" w:lineRule="exact"/>
        <w:rPr>
          <w:rFonts w:hint="default" w:ascii="ＭＳ ゴシック" w:hAnsi="ＭＳ ゴシック" w:eastAsia="ＭＳ ゴシック"/>
          <w:color w:val="000000" w:themeColor="text1"/>
          <w:kern w:val="0"/>
          <w:sz w:val="24"/>
        </w:rPr>
      </w:pPr>
      <w:r>
        <w:rPr>
          <w:rFonts w:hint="eastAsia"/>
        </w:rPr>
        <mc:AlternateContent>
          <mc:Choice Requires="wps">
            <w:drawing>
              <wp:anchor distT="0" distB="0" distL="114300" distR="114300" simplePos="0" relativeHeight="3" behindDoc="0" locked="0" layoutInCell="1" hidden="0" allowOverlap="1">
                <wp:simplePos x="0" y="0"/>
                <wp:positionH relativeFrom="column">
                  <wp:posOffset>219710</wp:posOffset>
                </wp:positionH>
                <wp:positionV relativeFrom="paragraph">
                  <wp:posOffset>60325</wp:posOffset>
                </wp:positionV>
                <wp:extent cx="6410325" cy="3699510"/>
                <wp:effectExtent l="635" t="635" r="29845" b="10795"/>
                <wp:wrapNone/>
                <wp:docPr id="1028" name="正方形/長方形 14"/>
                <a:graphic xmlns:a="http://schemas.openxmlformats.org/drawingml/2006/main">
                  <a:graphicData uri="http://schemas.microsoft.com/office/word/2010/wordprocessingShape">
                    <wps:wsp>
                      <wps:cNvPr id="1028" name="正方形/長方形 14"/>
                      <wps:cNvSpPr/>
                      <wps:spPr>
                        <a:xfrm>
                          <a:off x="0" y="0"/>
                          <a:ext cx="6410325" cy="36995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4" style="mso-wrap-distance-right:9pt;mso-wrap-distance-bottom:0pt;margin-top:4.75pt;mso-position-vertical-relative:text;mso-position-horizontal-relative:text;position:absolute;height:291.3pt;mso-wrap-distance-top:0pt;width:504.75pt;mso-wrap-distance-left:9pt;margin-left:17.3pt;z-index:3;" o:spid="_x0000_s1028"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color w:val="000000" w:themeColor="text1"/>
          <w:kern w:val="0"/>
          <w:sz w:val="24"/>
        </w:rPr>
        <w:t>　　</w:t>
      </w:r>
    </w:p>
    <w:p>
      <w:pPr>
        <w:pStyle w:val="0"/>
        <w:spacing w:line="300" w:lineRule="exact"/>
        <w:ind w:firstLine="480" w:firstLineChars="200"/>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①小間の仕様</w:t>
      </w:r>
      <w:r>
        <w:rPr>
          <w:rFonts w:hint="eastAsia"/>
        </w:rPr>
        <w:drawing>
          <wp:anchor simplePos="0" relativeHeight="7" behindDoc="0" locked="0" layoutInCell="1" hidden="0" allowOverlap="1">
            <wp:simplePos x="0" y="0"/>
            <wp:positionH relativeFrom="page">
              <wp:posOffset>5155565</wp:posOffset>
            </wp:positionH>
            <wp:positionV relativeFrom="page">
              <wp:posOffset>6852285</wp:posOffset>
            </wp:positionV>
            <wp:extent cx="1855470" cy="2188845"/>
            <wp:effectExtent l="23495" t="23495" r="24130" b="24130"/>
            <wp:wrapNone/>
            <wp:docPr id="1029" name="オブジェクト 1"/>
            <a:graphic xmlns:a="http://schemas.openxmlformats.org/drawingml/2006/main">
              <a:graphicData uri="http://schemas.openxmlformats.org/drawingml/2006/picture">
                <pic:pic xmlns:pic="http://schemas.openxmlformats.org/drawingml/2006/picture">
                  <pic:nvPicPr>
                    <pic:cNvPr id="1029" name="オブジェクト 1"/>
                    <pic:cNvPicPr>
                      <a:picLocks noChangeAspect="1"/>
                    </pic:cNvPicPr>
                  </pic:nvPicPr>
                  <pic:blipFill>
                    <a:blip r:embed="rId6"/>
                    <a:srcRect l="72942" t="17302" r="10240" b="47353"/>
                    <a:stretch>
                      <a:fillRect/>
                    </a:stretch>
                  </pic:blipFill>
                  <pic:spPr>
                    <a:xfrm>
                      <a:off x="0" y="0"/>
                      <a:ext cx="1855470" cy="2188845"/>
                    </a:xfrm>
                    <a:prstGeom prst="rect">
                      <a:avLst/>
                    </a:prstGeom>
                    <a:ln w="3175" cmpd="sng">
                      <a:solidFill>
                        <a:schemeClr val="bg1">
                          <a:lumMod val="75000"/>
                        </a:schemeClr>
                      </a:solidFill>
                      <a:prstDash val="sysDot"/>
                    </a:ln>
                    <a:effectLst/>
                  </pic:spPr>
                </pic:pic>
              </a:graphicData>
            </a:graphic>
          </wp:anchor>
        </w:drawing>
      </w:r>
    </w:p>
    <w:p>
      <w:pPr>
        <w:pStyle w:val="0"/>
        <w:spacing w:line="300" w:lineRule="exact"/>
        <w:ind w:firstLine="480" w:firstLineChars="200"/>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w:t>
      </w:r>
      <w:r>
        <w:rPr>
          <w:rFonts w:hint="eastAsia" w:ascii="ＭＳ 明朝" w:hAnsi="ＭＳ 明朝" w:eastAsia="ＭＳ 明朝"/>
          <w:color w:val="000000" w:themeColor="text1"/>
          <w:kern w:val="0"/>
          <w:sz w:val="24"/>
        </w:rPr>
        <w:t>トライアルブース１小間（１小間を１者で使用</w:t>
      </w:r>
      <w:r>
        <w:rPr>
          <w:rFonts w:hint="eastAsia" w:ascii="ＭＳ 明朝" w:hAnsi="ＭＳ 明朝" w:eastAsia="ＭＳ 明朝"/>
          <w:color w:val="000000" w:themeColor="text1"/>
          <w:kern w:val="0"/>
          <w:sz w:val="24"/>
        </w:rPr>
        <w:t>)</w:t>
      </w:r>
    </w:p>
    <w:p>
      <w:pPr>
        <w:pStyle w:val="0"/>
        <w:spacing w:line="300" w:lineRule="exact"/>
        <w:ind w:firstLine="480" w:firstLineChars="2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　　大きさ：</w:t>
      </w:r>
      <w:r>
        <w:rPr>
          <w:rFonts w:hint="eastAsia" w:ascii="ＭＳ 明朝" w:hAnsi="ＭＳ 明朝" w:eastAsia="ＭＳ 明朝"/>
          <w:color w:val="000000" w:themeColor="text1"/>
          <w:kern w:val="0"/>
          <w:sz w:val="24"/>
        </w:rPr>
        <w:t>W1,500</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D1,500</w:t>
      </w:r>
      <w:r>
        <w:rPr>
          <w:rFonts w:hint="eastAsia" w:ascii="ＭＳ 明朝" w:hAnsi="ＭＳ 明朝" w:eastAsia="ＭＳ 明朝"/>
          <w:color w:val="000000" w:themeColor="text1"/>
          <w:kern w:val="0"/>
          <w:sz w:val="24"/>
        </w:rPr>
        <w:t>㎜</w:t>
      </w:r>
    </w:p>
    <w:p>
      <w:pPr>
        <w:pStyle w:val="0"/>
        <w:spacing w:line="300" w:lineRule="exact"/>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②小間の装飾</w:t>
      </w:r>
    </w:p>
    <w:p>
      <w:pPr>
        <w:pStyle w:val="0"/>
        <w:spacing w:line="300" w:lineRule="exact"/>
        <w:ind w:firstLine="720" w:firstLineChars="3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以下は小間代に含まれる標準設備です。</w:t>
      </w:r>
    </w:p>
    <w:p>
      <w:pPr>
        <w:pStyle w:val="0"/>
        <w:spacing w:line="300" w:lineRule="exact"/>
        <w:ind w:left="0" w:leftChars="0" w:firstLine="960" w:firstLineChars="4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○会議テーブル１台</w:t>
      </w:r>
      <w:r>
        <w:rPr>
          <w:rFonts w:hint="eastAsia" w:ascii="ＭＳ 明朝" w:hAnsi="ＭＳ 明朝" w:eastAsia="ＭＳ 明朝"/>
          <w:color w:val="000000" w:themeColor="text1"/>
          <w:kern w:val="0"/>
          <w:sz w:val="24"/>
        </w:rPr>
        <w:t>(</w:t>
      </w:r>
      <w:r>
        <w:rPr>
          <w:rFonts w:hint="default" w:ascii="ＭＳ 明朝" w:hAnsi="ＭＳ 明朝" w:eastAsia="ＭＳ 明朝"/>
          <w:color w:val="000000" w:themeColor="text1"/>
          <w:kern w:val="0"/>
          <w:sz w:val="24"/>
        </w:rPr>
        <w:t>W</w:t>
      </w:r>
      <w:r>
        <w:rPr>
          <w:rFonts w:hint="eastAsia" w:ascii="ＭＳ 明朝" w:hAnsi="ＭＳ 明朝" w:eastAsia="ＭＳ 明朝"/>
          <w:color w:val="000000" w:themeColor="text1"/>
          <w:kern w:val="0"/>
          <w:sz w:val="24"/>
        </w:rPr>
        <w:t>1,200</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D600</w:t>
      </w:r>
      <w:r>
        <w:rPr>
          <w:rFonts w:hint="eastAsia" w:ascii="ＭＳ 明朝" w:hAnsi="ＭＳ 明朝" w:eastAsia="ＭＳ 明朝"/>
          <w:color w:val="000000" w:themeColor="text1"/>
          <w:kern w:val="0"/>
          <w:sz w:val="24"/>
        </w:rPr>
        <w:t>㎜）</w:t>
      </w:r>
    </w:p>
    <w:p>
      <w:pPr>
        <w:pStyle w:val="0"/>
        <w:spacing w:line="300" w:lineRule="exact"/>
        <w:ind w:left="0" w:leftChars="0" w:firstLine="960" w:firstLineChars="4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○椅子１脚</w:t>
      </w:r>
    </w:p>
    <w:p>
      <w:pPr>
        <w:pStyle w:val="0"/>
        <w:spacing w:line="300" w:lineRule="exact"/>
        <w:ind w:left="0" w:leftChars="0" w:firstLine="960" w:firstLineChars="4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○社名板</w:t>
      </w:r>
    </w:p>
    <w:p>
      <w:pPr>
        <w:pStyle w:val="0"/>
        <w:spacing w:line="300" w:lineRule="exact"/>
        <w:ind w:left="0" w:leftChars="0" w:firstLine="960" w:firstLineChars="4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○共用水道</w:t>
      </w:r>
    </w:p>
    <w:p>
      <w:pPr>
        <w:pStyle w:val="0"/>
        <w:spacing w:line="300" w:lineRule="exact"/>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③試飲・試食</w:t>
      </w:r>
    </w:p>
    <w:p>
      <w:pPr>
        <w:pStyle w:val="0"/>
        <w:spacing w:line="300" w:lineRule="exact"/>
        <w:ind w:left="2460" w:leftChars="200" w:hanging="2040" w:hangingChars="850"/>
        <w:rPr>
          <w:rFonts w:hint="eastAsia"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ｱ</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基本的には試飲・試食は可ですが，保健所への</w:t>
      </w:r>
    </w:p>
    <w:p>
      <w:pPr>
        <w:pStyle w:val="0"/>
        <w:spacing w:line="300" w:lineRule="exact"/>
        <w:ind w:left="2370" w:leftChars="500" w:hanging="1320" w:hangingChars="550"/>
        <w:rPr>
          <w:rFonts w:hint="eastAsia"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事前申請が必要となります。</w:t>
      </w:r>
    </w:p>
    <w:p>
      <w:pPr>
        <w:pStyle w:val="0"/>
        <w:spacing w:line="300" w:lineRule="exact"/>
        <w:ind w:left="2430" w:leftChars="300" w:hanging="1800" w:hangingChars="750"/>
        <w:rPr>
          <w:rFonts w:hint="default" w:ascii="ＭＳ 明朝" w:hAnsi="ＭＳ 明朝" w:eastAsia="ＭＳ 明朝"/>
          <w:color w:val="000000" w:themeColor="text1"/>
          <w:sz w:val="24"/>
        </w:rPr>
      </w:pP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ｲ</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試食・試飲を行う場合，衛生上必要な設備を設置する</w:t>
      </w:r>
    </w:p>
    <w:p>
      <w:pPr>
        <w:pStyle w:val="0"/>
        <w:spacing w:line="300" w:lineRule="exact"/>
        <w:ind w:left="2370" w:leftChars="500" w:hanging="1320" w:hangingChars="550"/>
        <w:rPr>
          <w:rFonts w:hint="default" w:ascii="ＭＳ 明朝" w:hAnsi="ＭＳ 明朝" w:eastAsia="ＭＳ 明朝"/>
          <w:color w:val="000000" w:themeColor="text1"/>
          <w:sz w:val="24"/>
        </w:rPr>
      </w:pPr>
      <w:r>
        <w:rPr>
          <w:rFonts w:hint="eastAsia" w:ascii="ＭＳ 明朝" w:hAnsi="ＭＳ 明朝" w:eastAsia="ＭＳ 明朝"/>
          <w:color w:val="000000" w:themeColor="text1"/>
          <w:kern w:val="0"/>
          <w:sz w:val="24"/>
        </w:rPr>
        <w:t>必要があります。</w:t>
      </w:r>
    </w:p>
    <w:p>
      <w:pPr>
        <w:pStyle w:val="0"/>
        <w:spacing w:line="300" w:lineRule="exact"/>
        <w:ind w:left="0" w:leftChars="0" w:firstLine="480" w:firstLineChars="2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kern w:val="0"/>
          <w:sz w:val="24"/>
        </w:rPr>
        <w:t>④そ　の　他</w:t>
      </w:r>
    </w:p>
    <w:p>
      <w:pPr>
        <w:pStyle w:val="0"/>
        <w:spacing w:line="300" w:lineRule="exact"/>
        <w:ind w:left="420" w:leftChars="200" w:firstLine="240" w:firstLineChars="10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xml:space="preserve"> </w:t>
      </w:r>
      <w:r>
        <w:rPr>
          <w:rFonts w:hint="eastAsia" w:ascii="ＭＳ 明朝" w:hAnsi="ＭＳ 明朝" w:eastAsia="ＭＳ 明朝"/>
          <w:color w:val="000000" w:themeColor="text1"/>
          <w:sz w:val="24"/>
        </w:rPr>
        <w:t>　旅費，運搬費，パンフレット印刷費などの経費は自己負担となりますが，指宿市特産</w:t>
      </w:r>
    </w:p>
    <w:p>
      <w:pPr>
        <w:pStyle w:val="0"/>
        <w:spacing w:line="300" w:lineRule="exact"/>
        <w:ind w:left="735" w:leftChars="350" w:firstLineChars="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品販路拡大支援事業補助金</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補助率</w:t>
      </w:r>
      <w:r>
        <w:rPr>
          <w:rFonts w:hint="eastAsia" w:ascii="ＭＳ 明朝" w:hAnsi="ＭＳ 明朝" w:eastAsia="ＭＳ 明朝"/>
          <w:color w:val="000000" w:themeColor="text1"/>
          <w:sz w:val="24"/>
        </w:rPr>
        <w:t>1/2</w:t>
      </w:r>
      <w:r>
        <w:rPr>
          <w:rFonts w:hint="eastAsia" w:ascii="ＭＳ 明朝" w:hAnsi="ＭＳ 明朝" w:eastAsia="ＭＳ 明朝"/>
          <w:color w:val="000000" w:themeColor="text1"/>
          <w:sz w:val="24"/>
        </w:rPr>
        <w:t>以内（上限</w:t>
      </w:r>
      <w:r>
        <w:rPr>
          <w:rFonts w:hint="eastAsia" w:ascii="ＭＳ 明朝" w:hAnsi="ＭＳ 明朝" w:eastAsia="ＭＳ 明朝"/>
          <w:color w:val="000000" w:themeColor="text1"/>
          <w:sz w:val="24"/>
        </w:rPr>
        <w:t>50,000</w:t>
      </w:r>
      <w:r>
        <w:rPr>
          <w:rFonts w:hint="eastAsia" w:ascii="ＭＳ 明朝" w:hAnsi="ＭＳ 明朝" w:eastAsia="ＭＳ 明朝"/>
          <w:color w:val="000000" w:themeColor="text1"/>
          <w:sz w:val="24"/>
        </w:rPr>
        <w:t>円）</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が利用可能です。</w:t>
      </w:r>
      <w:r>
        <w:rPr>
          <w:rFonts w:hint="eastAsia" w:ascii="ＭＳ 明朝" w:hAnsi="ＭＳ 明朝" w:eastAsia="ＭＳ 明朝"/>
          <w:color w:val="000000" w:themeColor="text1"/>
          <w:sz w:val="24"/>
          <w:u w:val="wave" w:color="auto"/>
        </w:rPr>
        <w:t>ただし，</w:t>
      </w:r>
    </w:p>
    <w:p>
      <w:pPr>
        <w:pStyle w:val="0"/>
        <w:spacing w:line="300" w:lineRule="exact"/>
        <w:ind w:left="735" w:leftChars="350" w:firstLineChars="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u w:val="wave" w:color="auto"/>
        </w:rPr>
        <w:t>小間代のうち事業者負担分は補助対象経費になりません。</w:t>
      </w:r>
    </w:p>
    <w:p>
      <w:pPr>
        <w:pStyle w:val="0"/>
        <w:spacing w:line="300" w:lineRule="exact"/>
        <w:rPr>
          <w:rFonts w:hint="default" w:ascii="ＭＳ ゴシック" w:hAnsi="ＭＳ ゴシック" w:eastAsia="ＭＳ ゴシック"/>
          <w:b w:val="1"/>
          <w:color w:val="000000" w:themeColor="text1"/>
          <w:sz w:val="28"/>
          <w:u w:val="single" w:color="auto"/>
        </w:rPr>
      </w:pPr>
      <w:r>
        <w:rPr>
          <w:rFonts w:hint="eastAsia" w:ascii="ＭＳ ゴシック" w:hAnsi="ＭＳ ゴシック" w:eastAsia="ＭＳ ゴシック"/>
          <w:b w:val="1"/>
          <w:color w:val="000000" w:themeColor="text1"/>
          <w:kern w:val="0"/>
          <w:sz w:val="24"/>
        </w:rPr>
        <w:t>　</w:t>
      </w:r>
      <w:r>
        <w:rPr>
          <w:rFonts w:hint="eastAsia" w:ascii="ＭＳ ゴシック" w:hAnsi="ＭＳ ゴシック" w:eastAsia="ＭＳ ゴシック"/>
          <w:b w:val="1"/>
          <w:color w:val="000000" w:themeColor="text1"/>
          <w:kern w:val="0"/>
          <w:sz w:val="28"/>
          <w:u w:val="single" w:color="auto"/>
        </w:rPr>
        <w:t>(2)</w:t>
      </w:r>
      <w:r>
        <w:rPr>
          <w:rFonts w:hint="default" w:ascii="ＭＳ ゴシック" w:hAnsi="ＭＳ ゴシック" w:eastAsia="ＭＳ ゴシック"/>
          <w:b w:val="1"/>
          <w:color w:val="000000" w:themeColor="text1"/>
          <w:kern w:val="0"/>
          <w:sz w:val="28"/>
          <w:u w:val="single" w:color="auto"/>
        </w:rPr>
        <w:t xml:space="preserve"> </w:t>
      </w:r>
      <w:r>
        <w:rPr>
          <w:rFonts w:hint="eastAsia" w:ascii="ＭＳ ゴシック" w:hAnsi="ＭＳ ゴシック" w:eastAsia="ＭＳ ゴシック"/>
          <w:b w:val="1"/>
          <w:color w:val="000000" w:themeColor="text1"/>
          <w:sz w:val="28"/>
          <w:u w:val="single" w:color="auto"/>
        </w:rPr>
        <w:t>第</w:t>
      </w:r>
      <w:r>
        <w:rPr>
          <w:rFonts w:hint="eastAsia" w:ascii="ＭＳ ゴシック" w:hAnsi="ＭＳ ゴシック" w:eastAsia="ＭＳ ゴシック"/>
          <w:b w:val="1"/>
          <w:color w:val="000000" w:themeColor="text1"/>
          <w:sz w:val="28"/>
          <w:u w:val="single" w:color="auto"/>
        </w:rPr>
        <w:t>18</w:t>
      </w:r>
      <w:r>
        <w:rPr>
          <w:rFonts w:hint="eastAsia" w:ascii="ＭＳ ゴシック" w:hAnsi="ＭＳ ゴシック" w:eastAsia="ＭＳ ゴシック"/>
          <w:b w:val="1"/>
          <w:color w:val="000000" w:themeColor="text1"/>
          <w:sz w:val="28"/>
          <w:u w:val="single" w:color="auto"/>
        </w:rPr>
        <w:t>回アグリフード</w:t>
      </w:r>
      <w:r>
        <w:rPr>
          <w:rFonts w:hint="eastAsia" w:ascii="ＭＳ ゴシック" w:hAnsi="ＭＳ ゴシック" w:eastAsia="ＭＳ ゴシック"/>
          <w:b w:val="1"/>
          <w:color w:val="000000" w:themeColor="text1"/>
          <w:sz w:val="28"/>
          <w:u w:val="single" w:color="auto"/>
        </w:rPr>
        <w:t>EXPO</w:t>
      </w:r>
      <w:r>
        <w:rPr>
          <w:rFonts w:hint="eastAsia" w:ascii="ＭＳ ゴシック" w:hAnsi="ＭＳ ゴシック" w:eastAsia="ＭＳ ゴシック"/>
          <w:b w:val="1"/>
          <w:color w:val="000000" w:themeColor="text1"/>
          <w:sz w:val="28"/>
          <w:u w:val="single" w:color="auto"/>
        </w:rPr>
        <w:t>東京　</w:t>
      </w:r>
      <w:r>
        <w:rPr>
          <w:rFonts w:hint="eastAsia" w:ascii="ＭＳ ゴシック" w:hAnsi="ＭＳ ゴシック" w:eastAsia="ＭＳ ゴシック"/>
          <w:b w:val="1"/>
          <w:color w:val="000000" w:themeColor="text1"/>
          <w:sz w:val="28"/>
          <w:u w:val="single" w:color="auto"/>
        </w:rPr>
        <w:t>2025</w:t>
      </w:r>
    </w:p>
    <w:p>
      <w:pPr>
        <w:pStyle w:val="0"/>
        <w:spacing w:line="300" w:lineRule="exact"/>
        <w:rPr>
          <w:rFonts w:hint="default" w:ascii="ＭＳ ゴシック" w:hAnsi="ＭＳ ゴシック" w:eastAsia="ＭＳ ゴシック"/>
          <w:color w:val="000000" w:themeColor="text1"/>
          <w:kern w:val="0"/>
          <w:sz w:val="24"/>
        </w:rPr>
      </w:pPr>
      <w:r>
        <w:rPr>
          <w:rFonts w:hint="eastAsia"/>
        </w:rPr>
        <mc:AlternateContent>
          <mc:Choice Requires="wps">
            <w:drawing>
              <wp:anchor distT="0" distB="0" distL="114300" distR="114300" simplePos="0" relativeHeight="4" behindDoc="0" locked="0" layoutInCell="1" hidden="0" allowOverlap="1">
                <wp:simplePos x="0" y="0"/>
                <wp:positionH relativeFrom="column">
                  <wp:posOffset>219710</wp:posOffset>
                </wp:positionH>
                <wp:positionV relativeFrom="paragraph">
                  <wp:posOffset>120650</wp:posOffset>
                </wp:positionV>
                <wp:extent cx="6410325" cy="3748405"/>
                <wp:effectExtent l="635" t="635" r="29845" b="10795"/>
                <wp:wrapNone/>
                <wp:docPr id="1030" name="正方形/長方形 15"/>
                <a:graphic xmlns:a="http://schemas.openxmlformats.org/drawingml/2006/main">
                  <a:graphicData uri="http://schemas.microsoft.com/office/word/2010/wordprocessingShape">
                    <wps:wsp>
                      <wps:cNvPr id="1030" name="正方形/長方形 15"/>
                      <wps:cNvSpPr/>
                      <wps:spPr>
                        <a:xfrm>
                          <a:off x="0" y="0"/>
                          <a:ext cx="6410325" cy="37484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5" style="mso-wrap-distance-right:9pt;mso-wrap-distance-bottom:0pt;margin-top:9.5pt;mso-position-vertical-relative:text;mso-position-horizontal-relative:text;position:absolute;height:295.14pt;mso-wrap-distance-top:0pt;width:504.75pt;mso-wrap-distance-left:9pt;margin-left:17.3pt;z-index:4;" o:spid="_x0000_s1030"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color w:val="000000" w:themeColor="text1"/>
          <w:kern w:val="0"/>
          <w:sz w:val="24"/>
        </w:rPr>
        <w:t>　</w:t>
      </w:r>
    </w:p>
    <w:p>
      <w:pPr>
        <w:pStyle w:val="0"/>
        <w:spacing w:line="300" w:lineRule="exact"/>
        <w:ind w:firstLine="240" w:firstLineChars="100"/>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①小間の仕様</w:t>
      </w:r>
      <w:r>
        <w:rPr>
          <w:rFonts w:hint="eastAsia"/>
        </w:rPr>
        <w:drawing>
          <wp:anchor simplePos="0" relativeHeight="8" behindDoc="0" locked="0" layoutInCell="1" hidden="0" allowOverlap="1">
            <wp:simplePos x="0" y="0"/>
            <wp:positionH relativeFrom="page">
              <wp:posOffset>4846320</wp:posOffset>
            </wp:positionH>
            <wp:positionV relativeFrom="page">
              <wp:posOffset>1035685</wp:posOffset>
            </wp:positionV>
            <wp:extent cx="2042795" cy="1725295"/>
            <wp:effectExtent l="23495" t="23495" r="24130" b="24130"/>
            <wp:wrapNone/>
            <wp:docPr id="1031" name="図 2"/>
            <a:graphic xmlns:a="http://schemas.openxmlformats.org/drawingml/2006/main">
              <a:graphicData uri="http://schemas.openxmlformats.org/drawingml/2006/picture">
                <pic:pic xmlns:pic="http://schemas.openxmlformats.org/drawingml/2006/picture">
                  <pic:nvPicPr>
                    <pic:cNvPr id="1031" name="図 2"/>
                    <pic:cNvPicPr>
                      <a:picLocks noChangeAspect="1"/>
                    </pic:cNvPicPr>
                  </pic:nvPicPr>
                  <pic:blipFill>
                    <a:blip r:embed="rId7"/>
                    <a:srcRect l="68958" t="29443" r="7607" b="35399"/>
                    <a:stretch>
                      <a:fillRect/>
                    </a:stretch>
                  </pic:blipFill>
                  <pic:spPr>
                    <a:xfrm>
                      <a:off x="0" y="0"/>
                      <a:ext cx="2042795" cy="1725295"/>
                    </a:xfrm>
                    <a:prstGeom prst="rect">
                      <a:avLst/>
                    </a:prstGeom>
                    <a:noFill/>
                    <a:ln w="3175" cmpd="sng">
                      <a:solidFill>
                        <a:schemeClr val="bg1">
                          <a:lumMod val="75000"/>
                        </a:schemeClr>
                      </a:solidFill>
                      <a:prstDash val="sysDot"/>
                    </a:ln>
                  </pic:spPr>
                </pic:pic>
              </a:graphicData>
            </a:graphic>
          </wp:anchor>
        </w:drawing>
      </w:r>
    </w:p>
    <w:p>
      <w:pPr>
        <w:pStyle w:val="0"/>
        <w:spacing w:line="300" w:lineRule="exact"/>
        <w:ind w:firstLine="480" w:firstLineChars="200"/>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w:t>
      </w:r>
      <w:r>
        <w:rPr>
          <w:rFonts w:hint="eastAsia" w:ascii="ＭＳ 明朝" w:hAnsi="ＭＳ 明朝" w:eastAsia="ＭＳ 明朝"/>
          <w:color w:val="000000" w:themeColor="text1"/>
          <w:kern w:val="0"/>
          <w:sz w:val="24"/>
        </w:rPr>
        <w:t>１小間</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１小間を１者で使用</w:t>
      </w:r>
      <w:r>
        <w:rPr>
          <w:rFonts w:hint="eastAsia" w:ascii="ＭＳ 明朝" w:hAnsi="ＭＳ 明朝" w:eastAsia="ＭＳ 明朝"/>
          <w:color w:val="000000" w:themeColor="text1"/>
          <w:kern w:val="0"/>
          <w:sz w:val="24"/>
        </w:rPr>
        <w:t>)</w:t>
      </w:r>
    </w:p>
    <w:p>
      <w:pPr>
        <w:pStyle w:val="0"/>
        <w:spacing w:line="300" w:lineRule="exact"/>
        <w:ind w:firstLine="960" w:firstLineChars="4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大きさ：</w:t>
      </w:r>
      <w:r>
        <w:rPr>
          <w:rFonts w:hint="default" w:ascii="ＭＳ 明朝" w:hAnsi="ＭＳ 明朝" w:eastAsia="ＭＳ 明朝"/>
          <w:color w:val="000000" w:themeColor="text1"/>
          <w:kern w:val="0"/>
          <w:sz w:val="24"/>
        </w:rPr>
        <w:t>W</w:t>
      </w:r>
      <w:r>
        <w:rPr>
          <w:rFonts w:hint="eastAsia" w:ascii="ＭＳ 明朝" w:hAnsi="ＭＳ 明朝" w:eastAsia="ＭＳ 明朝"/>
          <w:color w:val="000000" w:themeColor="text1"/>
          <w:kern w:val="0"/>
          <w:sz w:val="24"/>
        </w:rPr>
        <w:t>2,000</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D2,000</w:t>
      </w:r>
      <w:r>
        <w:rPr>
          <w:rFonts w:hint="eastAsia" w:ascii="ＭＳ 明朝" w:hAnsi="ＭＳ 明朝" w:eastAsia="ＭＳ 明朝"/>
          <w:color w:val="000000" w:themeColor="text1"/>
          <w:kern w:val="0"/>
          <w:sz w:val="24"/>
        </w:rPr>
        <w:t>㎜</w:t>
      </w:r>
    </w:p>
    <w:p>
      <w:pPr>
        <w:pStyle w:val="0"/>
        <w:spacing w:line="300" w:lineRule="exact"/>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②小間の装飾</w:t>
      </w:r>
    </w:p>
    <w:p>
      <w:pPr>
        <w:pStyle w:val="0"/>
        <w:spacing w:line="300" w:lineRule="exact"/>
        <w:ind w:firstLine="480" w:firstLineChars="200"/>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w:t>
      </w:r>
      <w:r>
        <w:rPr>
          <w:rFonts w:hint="eastAsia" w:ascii="ＭＳ 明朝" w:hAnsi="ＭＳ 明朝" w:eastAsia="ＭＳ 明朝"/>
          <w:color w:val="000000" w:themeColor="text1"/>
          <w:kern w:val="0"/>
          <w:sz w:val="24"/>
        </w:rPr>
        <w:t>以下は小間代に含まれる標準設備です。</w:t>
      </w:r>
    </w:p>
    <w:p>
      <w:pPr>
        <w:pStyle w:val="0"/>
        <w:spacing w:line="300" w:lineRule="exact"/>
        <w:ind w:left="0" w:leftChars="0" w:firstLine="960" w:firstLineChars="4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○会議テーブル１台</w:t>
      </w:r>
      <w:r>
        <w:rPr>
          <w:rFonts w:hint="eastAsia" w:ascii="ＭＳ 明朝" w:hAnsi="ＭＳ 明朝" w:eastAsia="ＭＳ 明朝"/>
          <w:color w:val="000000" w:themeColor="text1"/>
          <w:kern w:val="0"/>
          <w:sz w:val="24"/>
        </w:rPr>
        <w:t>(</w:t>
      </w:r>
      <w:r>
        <w:rPr>
          <w:rFonts w:hint="default" w:ascii="ＭＳ 明朝" w:hAnsi="ＭＳ 明朝" w:eastAsia="ＭＳ 明朝"/>
          <w:color w:val="000000" w:themeColor="text1"/>
          <w:kern w:val="0"/>
          <w:sz w:val="24"/>
        </w:rPr>
        <w:t>W</w:t>
      </w:r>
      <w:r>
        <w:rPr>
          <w:rFonts w:hint="eastAsia" w:ascii="ＭＳ 明朝" w:hAnsi="ＭＳ 明朝" w:eastAsia="ＭＳ 明朝"/>
          <w:color w:val="000000" w:themeColor="text1"/>
          <w:kern w:val="0"/>
          <w:sz w:val="24"/>
        </w:rPr>
        <w:t>1,200</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D600</w:t>
      </w:r>
      <w:r>
        <w:rPr>
          <w:rFonts w:hint="eastAsia" w:ascii="ＭＳ 明朝" w:hAnsi="ＭＳ 明朝" w:eastAsia="ＭＳ 明朝"/>
          <w:color w:val="000000" w:themeColor="text1"/>
          <w:kern w:val="0"/>
          <w:sz w:val="24"/>
        </w:rPr>
        <w:t>㎜）</w:t>
      </w:r>
    </w:p>
    <w:p>
      <w:pPr>
        <w:pStyle w:val="0"/>
        <w:spacing w:line="300" w:lineRule="exact"/>
        <w:ind w:left="0" w:leftChars="0" w:firstLine="945" w:firstLineChars="450"/>
        <w:rPr>
          <w:rFonts w:hint="default" w:ascii="ＭＳ 明朝" w:hAnsi="ＭＳ 明朝" w:eastAsia="ＭＳ 明朝"/>
          <w:color w:val="000000" w:themeColor="text1"/>
          <w:kern w:val="0"/>
          <w:sz w:val="24"/>
        </w:rPr>
      </w:pPr>
      <w:r>
        <w:rPr>
          <w:rFonts w:hint="eastAsia"/>
        </w:rPr>
        <mc:AlternateContent>
          <mc:Choice Requires="wps">
            <w:drawing>
              <wp:anchor distT="0" distB="0" distL="71755" distR="71755" simplePos="0" relativeHeight="9" behindDoc="0" locked="1" layoutInCell="1" hidden="0" allowOverlap="1">
                <wp:simplePos x="0" y="0"/>
                <wp:positionH relativeFrom="column">
                  <wp:posOffset>4317365</wp:posOffset>
                </wp:positionH>
                <wp:positionV relativeFrom="paragraph">
                  <wp:posOffset>633095</wp:posOffset>
                </wp:positionV>
                <wp:extent cx="328930" cy="123825"/>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32893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49.85pt;mso-position-vertical-relative:text;mso-position-horizontal-relative:text;position:absolute;height:9.75pt;mso-wrap-distance-top:0pt;width:25.9pt;mso-wrap-distance-left:5.65pt;margin-left:339.95pt;z-index:9;" o:spid="_x0000_s1032"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text"/>
                <w10:anchorlock/>
              </v:rect>
            </w:pict>
          </mc:Fallback>
        </mc:AlternateContent>
      </w:r>
      <w:r>
        <w:rPr>
          <w:rFonts w:hint="eastAsia" w:ascii="ＭＳ 明朝" w:hAnsi="ＭＳ 明朝" w:eastAsia="ＭＳ 明朝"/>
          <w:color w:val="000000" w:themeColor="text1"/>
          <w:kern w:val="0"/>
          <w:sz w:val="24"/>
        </w:rPr>
        <w:t>○椅子１脚</w:t>
      </w:r>
    </w:p>
    <w:p>
      <w:pPr>
        <w:pStyle w:val="0"/>
        <w:spacing w:line="300" w:lineRule="exact"/>
        <w:ind w:left="0" w:leftChars="0" w:firstLine="960" w:firstLineChars="4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○社名板</w:t>
      </w:r>
    </w:p>
    <w:p>
      <w:pPr>
        <w:pStyle w:val="0"/>
        <w:spacing w:line="300" w:lineRule="exact"/>
        <w:ind w:left="0" w:leftChars="0" w:firstLine="960" w:firstLineChars="4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○共用水道</w:t>
      </w:r>
    </w:p>
    <w:p>
      <w:pPr>
        <w:pStyle w:val="0"/>
        <w:spacing w:line="300" w:lineRule="exact"/>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③試飲・試食</w:t>
      </w:r>
    </w:p>
    <w:p>
      <w:pPr>
        <w:pStyle w:val="0"/>
        <w:spacing w:line="300" w:lineRule="exact"/>
        <w:ind w:left="2460" w:leftChars="200" w:hanging="2040" w:hangingChars="850"/>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ｱ</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基本的には試飲・試食は可ですが，保健所への</w:t>
      </w:r>
    </w:p>
    <w:p>
      <w:pPr>
        <w:pStyle w:val="0"/>
        <w:spacing w:line="300" w:lineRule="exact"/>
        <w:ind w:left="2370" w:leftChars="500" w:hanging="1320" w:hangingChars="55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事前申請が必要となります。</w:t>
      </w:r>
    </w:p>
    <w:p>
      <w:pPr>
        <w:pStyle w:val="0"/>
        <w:spacing w:line="300" w:lineRule="exact"/>
        <w:ind w:left="2460" w:leftChars="200" w:hanging="2040" w:hangingChars="850"/>
        <w:rPr>
          <w:rFonts w:hint="eastAsia"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 xml:space="preserve"> </w:t>
      </w:r>
      <w:r>
        <w:rPr>
          <w:rFonts w:hint="default" w:ascii="ＭＳ 明朝" w:hAnsi="ＭＳ 明朝" w:eastAsia="ＭＳ 明朝"/>
          <w:color w:val="000000" w:themeColor="text1"/>
          <w:kern w:val="0"/>
          <w:sz w:val="24"/>
        </w:rPr>
        <w:t xml:space="preserve"> </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ｲ</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試食・試飲を行う場合，衛生上必要な設備を設置する</w:t>
      </w:r>
    </w:p>
    <w:p>
      <w:pPr>
        <w:pStyle w:val="0"/>
        <w:spacing w:line="300" w:lineRule="exact"/>
        <w:ind w:left="2370" w:leftChars="500" w:hanging="1320" w:hangingChars="550"/>
        <w:rPr>
          <w:rFonts w:hint="eastAsia"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必要があります。</w:t>
      </w:r>
    </w:p>
    <w:p>
      <w:pPr>
        <w:pStyle w:val="0"/>
        <w:spacing w:line="300" w:lineRule="exact"/>
        <w:ind w:left="0" w:leftChars="0" w:firstLine="480" w:firstLineChars="2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kern w:val="0"/>
          <w:sz w:val="24"/>
        </w:rPr>
        <w:t>④そ　の　他</w:t>
      </w:r>
    </w:p>
    <w:p>
      <w:pPr>
        <w:pStyle w:val="0"/>
        <w:spacing w:line="300" w:lineRule="exact"/>
        <w:ind w:left="420" w:leftChars="200" w:firstLine="240" w:firstLineChars="1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kern w:val="0"/>
          <w:sz w:val="24"/>
        </w:rPr>
        <w:t>　</w:t>
      </w:r>
      <w:r>
        <w:rPr>
          <w:rFonts w:hint="eastAsia" w:ascii="ＭＳ 明朝" w:hAnsi="ＭＳ 明朝" w:eastAsia="ＭＳ 明朝"/>
          <w:color w:val="000000" w:themeColor="text1"/>
          <w:sz w:val="24"/>
        </w:rPr>
        <w:t>旅費，運搬費，パンフレット印刷費などの経費は自己負担となりますが，指宿市特産</w:t>
      </w:r>
    </w:p>
    <w:p>
      <w:pPr>
        <w:pStyle w:val="0"/>
        <w:spacing w:line="300" w:lineRule="exact"/>
        <w:ind w:left="735" w:leftChars="350" w:firstLineChars="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品販路拡大支援事業補助金</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補助率</w:t>
      </w:r>
      <w:r>
        <w:rPr>
          <w:rFonts w:hint="eastAsia" w:ascii="ＭＳ 明朝" w:hAnsi="ＭＳ 明朝" w:eastAsia="ＭＳ 明朝"/>
          <w:color w:val="000000" w:themeColor="text1"/>
          <w:sz w:val="24"/>
        </w:rPr>
        <w:t>1/2</w:t>
      </w:r>
      <w:r>
        <w:rPr>
          <w:rFonts w:hint="eastAsia" w:ascii="ＭＳ 明朝" w:hAnsi="ＭＳ 明朝" w:eastAsia="ＭＳ 明朝"/>
          <w:color w:val="000000" w:themeColor="text1"/>
          <w:sz w:val="24"/>
        </w:rPr>
        <w:t>以内（上限</w:t>
      </w:r>
      <w:r>
        <w:rPr>
          <w:rFonts w:hint="eastAsia" w:ascii="ＭＳ 明朝" w:hAnsi="ＭＳ 明朝" w:eastAsia="ＭＳ 明朝"/>
          <w:color w:val="000000" w:themeColor="text1"/>
          <w:sz w:val="24"/>
        </w:rPr>
        <w:t>50,000</w:t>
      </w:r>
      <w:r>
        <w:rPr>
          <w:rFonts w:hint="eastAsia" w:ascii="ＭＳ 明朝" w:hAnsi="ＭＳ 明朝" w:eastAsia="ＭＳ 明朝"/>
          <w:color w:val="000000" w:themeColor="text1"/>
          <w:sz w:val="24"/>
        </w:rPr>
        <w:t>円）</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が利用可能です。</w:t>
      </w:r>
      <w:r>
        <w:rPr>
          <w:rFonts w:hint="eastAsia" w:ascii="ＭＳ 明朝" w:hAnsi="ＭＳ 明朝" w:eastAsia="ＭＳ 明朝"/>
          <w:color w:val="000000" w:themeColor="text1"/>
          <w:sz w:val="24"/>
          <w:u w:val="wave" w:color="auto"/>
        </w:rPr>
        <w:t>ただし，</w:t>
      </w:r>
    </w:p>
    <w:p>
      <w:pPr>
        <w:pStyle w:val="0"/>
        <w:spacing w:line="300" w:lineRule="exact"/>
        <w:ind w:left="735" w:leftChars="350" w:firstLineChars="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u w:val="wave" w:color="auto"/>
        </w:rPr>
        <w:t>小間代のうち事業者負担分は補助対象経費になりません。</w:t>
      </w:r>
    </w:p>
    <w:p>
      <w:pPr>
        <w:pStyle w:val="0"/>
        <w:snapToGrid w:val="0"/>
        <w:spacing w:before="144" w:beforeLines="40" w:beforeAutospacing="0" w:line="300" w:lineRule="exact"/>
        <w:ind w:left="2237" w:leftChars="208" w:hanging="1800" w:hangingChars="750"/>
        <w:rPr>
          <w:rFonts w:hint="default" w:ascii="ＭＳ 明朝" w:hAnsi="ＭＳ 明朝" w:eastAsia="PMingLiU"/>
          <w:color w:val="000000" w:themeColor="text1"/>
          <w:sz w:val="22"/>
        </w:rPr>
      </w:pPr>
    </w:p>
    <w:p>
      <w:pPr>
        <w:pStyle w:val="0"/>
        <w:snapToGrid w:val="0"/>
        <w:spacing w:before="144" w:beforeLines="40" w:beforeAutospacing="0" w:line="300" w:lineRule="exact"/>
        <w:ind w:left="2237" w:leftChars="208" w:hanging="1800" w:hangingChars="750"/>
        <w:rPr>
          <w:rFonts w:hint="default" w:ascii="ＭＳ 明朝" w:hAnsi="ＭＳ 明朝" w:eastAsia="PMingLiU"/>
          <w:color w:val="000000" w:themeColor="text1"/>
          <w:sz w:val="22"/>
        </w:rPr>
      </w:pPr>
    </w:p>
    <w:p>
      <w:pPr>
        <w:pStyle w:val="0"/>
        <w:spacing w:line="300" w:lineRule="exact"/>
        <w:rPr>
          <w:rFonts w:hint="default" w:ascii="ＭＳ ゴシック" w:hAnsi="ＭＳ ゴシック" w:eastAsia="ＭＳ ゴシック"/>
          <w:b w:val="1"/>
          <w:color w:val="000000" w:themeColor="text1"/>
          <w:sz w:val="28"/>
          <w:u w:val="single" w:color="auto"/>
        </w:rPr>
      </w:pPr>
      <w:r>
        <w:rPr>
          <w:rFonts w:hint="eastAsia" w:ascii="ＭＳ ゴシック" w:hAnsi="ＭＳ ゴシック" w:eastAsia="ＭＳ ゴシック"/>
          <w:b w:val="1"/>
          <w:color w:val="000000" w:themeColor="text1"/>
          <w:kern w:val="0"/>
          <w:sz w:val="28"/>
          <w:u w:val="single" w:color="auto"/>
        </w:rPr>
        <w:t>(2)</w:t>
      </w:r>
      <w:r>
        <w:rPr>
          <w:rFonts w:hint="default" w:ascii="ＭＳ ゴシック" w:hAnsi="ＭＳ ゴシック" w:eastAsia="ＭＳ ゴシック"/>
          <w:b w:val="1"/>
          <w:color w:val="000000" w:themeColor="text1"/>
          <w:kern w:val="0"/>
          <w:sz w:val="28"/>
          <w:u w:val="single" w:color="auto"/>
        </w:rPr>
        <w:t xml:space="preserve"> </w:t>
      </w:r>
      <w:r>
        <w:rPr>
          <w:rFonts w:hint="eastAsia" w:ascii="ＭＳ ゴシック" w:hAnsi="ＭＳ ゴシック" w:eastAsia="ＭＳ ゴシック"/>
          <w:b w:val="1"/>
          <w:color w:val="000000" w:themeColor="text1"/>
          <w:sz w:val="28"/>
          <w:u w:val="single" w:color="auto"/>
        </w:rPr>
        <w:t>第</w:t>
      </w:r>
      <w:r>
        <w:rPr>
          <w:rFonts w:hint="eastAsia" w:ascii="ＭＳ ゴシック" w:hAnsi="ＭＳ ゴシック" w:eastAsia="ＭＳ ゴシック"/>
          <w:b w:val="1"/>
          <w:color w:val="000000" w:themeColor="text1"/>
          <w:sz w:val="28"/>
          <w:u w:val="single" w:color="auto"/>
        </w:rPr>
        <w:t>27</w:t>
      </w:r>
      <w:r>
        <w:rPr>
          <w:rFonts w:hint="eastAsia" w:ascii="ＭＳ ゴシック" w:hAnsi="ＭＳ ゴシック" w:eastAsia="ＭＳ ゴシック"/>
          <w:b w:val="1"/>
          <w:color w:val="000000" w:themeColor="text1"/>
          <w:sz w:val="28"/>
          <w:u w:val="single" w:color="auto"/>
        </w:rPr>
        <w:t>回ジャパンインターナショナルシーフードショー</w:t>
      </w:r>
    </w:p>
    <w:p>
      <w:pPr>
        <w:pStyle w:val="0"/>
        <w:spacing w:line="300" w:lineRule="exact"/>
        <w:rPr>
          <w:rFonts w:hint="default" w:ascii="ＭＳ ゴシック" w:hAnsi="ＭＳ ゴシック" w:eastAsia="ＭＳ ゴシック"/>
          <w:color w:val="000000" w:themeColor="text1"/>
          <w:kern w:val="0"/>
          <w:sz w:val="24"/>
        </w:rPr>
      </w:pPr>
      <w:r>
        <w:rPr>
          <w:rFonts w:hint="eastAsia"/>
        </w:rPr>
        <mc:AlternateContent>
          <mc:Choice Requires="wps">
            <w:drawing>
              <wp:anchor distT="0" distB="0" distL="114300" distR="114300" simplePos="0" relativeHeight="6" behindDoc="0" locked="0" layoutInCell="1" hidden="0" allowOverlap="1">
                <wp:simplePos x="0" y="0"/>
                <wp:positionH relativeFrom="column">
                  <wp:posOffset>219710</wp:posOffset>
                </wp:positionH>
                <wp:positionV relativeFrom="paragraph">
                  <wp:posOffset>82550</wp:posOffset>
                </wp:positionV>
                <wp:extent cx="6410325" cy="3573780"/>
                <wp:effectExtent l="635" t="635" r="29845" b="10795"/>
                <wp:wrapNone/>
                <wp:docPr id="1033" name="正方形/長方形 15"/>
                <a:graphic xmlns:a="http://schemas.openxmlformats.org/drawingml/2006/main">
                  <a:graphicData uri="http://schemas.microsoft.com/office/word/2010/wordprocessingShape">
                    <wps:wsp>
                      <wps:cNvPr id="1033" name="正方形/長方形 15"/>
                      <wps:cNvSpPr/>
                      <wps:spPr>
                        <a:xfrm>
                          <a:off x="0" y="0"/>
                          <a:ext cx="6410325" cy="3573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5" style="mso-wrap-distance-right:9pt;mso-wrap-distance-bottom:0pt;margin-top:6.5pt;mso-position-vertical-relative:text;mso-position-horizontal-relative:text;position:absolute;height:281.39pt;mso-wrap-distance-top:0pt;width:504.75pt;mso-wrap-distance-left:9pt;margin-left:17.3pt;z-index:6;" o:spid="_x0000_s1033"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color w:val="000000" w:themeColor="text1"/>
          <w:kern w:val="0"/>
          <w:sz w:val="24"/>
        </w:rPr>
        <w:t>　</w:t>
      </w:r>
    </w:p>
    <w:p>
      <w:pPr>
        <w:pStyle w:val="0"/>
        <w:spacing w:line="300" w:lineRule="exact"/>
        <w:ind w:firstLine="240" w:firstLineChars="100"/>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①小間の仕様</w:t>
      </w:r>
      <w:r>
        <w:rPr>
          <w:rFonts w:hint="eastAsia"/>
        </w:rPr>
        <w:drawing>
          <wp:anchor simplePos="0" relativeHeight="10" behindDoc="0" locked="0" layoutInCell="1" hidden="0" allowOverlap="1">
            <wp:simplePos x="0" y="0"/>
            <wp:positionH relativeFrom="page">
              <wp:posOffset>5069840</wp:posOffset>
            </wp:positionH>
            <wp:positionV relativeFrom="page">
              <wp:posOffset>5458460</wp:posOffset>
            </wp:positionV>
            <wp:extent cx="1877060" cy="1595120"/>
            <wp:effectExtent l="23495" t="23495" r="24130" b="24130"/>
            <wp:wrapNone/>
            <wp:docPr id="1034" name="図 4"/>
            <a:graphic xmlns:a="http://schemas.openxmlformats.org/drawingml/2006/main">
              <a:graphicData uri="http://schemas.openxmlformats.org/drawingml/2006/picture">
                <pic:pic xmlns:pic="http://schemas.openxmlformats.org/drawingml/2006/picture">
                  <pic:nvPicPr>
                    <pic:cNvPr id="1034" name="図 4"/>
                    <pic:cNvPicPr>
                      <a:picLocks noChangeAspect="1"/>
                    </pic:cNvPicPr>
                  </pic:nvPicPr>
                  <pic:blipFill>
                    <a:blip r:embed="rId8"/>
                    <a:srcRect l="51509" t="30925" r="32878" b="45505"/>
                    <a:stretch>
                      <a:fillRect/>
                    </a:stretch>
                  </pic:blipFill>
                  <pic:spPr>
                    <a:xfrm>
                      <a:off x="0" y="0"/>
                      <a:ext cx="1877060" cy="1595120"/>
                    </a:xfrm>
                    <a:prstGeom prst="rect">
                      <a:avLst/>
                    </a:prstGeom>
                    <a:noFill/>
                    <a:ln w="3175" cmpd="sng">
                      <a:solidFill>
                        <a:schemeClr val="bg1">
                          <a:lumMod val="75000"/>
                        </a:schemeClr>
                      </a:solidFill>
                      <a:prstDash val="sysDot"/>
                    </a:ln>
                  </pic:spPr>
                </pic:pic>
              </a:graphicData>
            </a:graphic>
          </wp:anchor>
        </w:drawing>
      </w:r>
    </w:p>
    <w:p>
      <w:pPr>
        <w:pStyle w:val="0"/>
        <w:spacing w:line="300" w:lineRule="exact"/>
        <w:ind w:firstLine="480" w:firstLineChars="200"/>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w:t>
      </w:r>
      <w:r>
        <w:rPr>
          <w:rFonts w:hint="eastAsia" w:ascii="ＭＳ 明朝" w:hAnsi="ＭＳ 明朝" w:eastAsia="ＭＳ 明朝"/>
          <w:color w:val="000000" w:themeColor="text1"/>
          <w:kern w:val="0"/>
          <w:sz w:val="24"/>
        </w:rPr>
        <w:t>１小間</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１小間を１者で使用</w:t>
      </w:r>
      <w:r>
        <w:rPr>
          <w:rFonts w:hint="eastAsia" w:ascii="ＭＳ 明朝" w:hAnsi="ＭＳ 明朝" w:eastAsia="ＭＳ 明朝"/>
          <w:color w:val="000000" w:themeColor="text1"/>
          <w:kern w:val="0"/>
          <w:sz w:val="24"/>
        </w:rPr>
        <w:t>)</w:t>
      </w:r>
    </w:p>
    <w:p>
      <w:pPr>
        <w:pStyle w:val="0"/>
        <w:spacing w:line="300" w:lineRule="exact"/>
        <w:ind w:firstLine="480" w:firstLineChars="2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　　大きさ：</w:t>
      </w:r>
      <w:r>
        <w:rPr>
          <w:rFonts w:hint="default" w:ascii="ＭＳ 明朝" w:hAnsi="ＭＳ 明朝" w:eastAsia="ＭＳ 明朝"/>
          <w:color w:val="000000" w:themeColor="text1"/>
          <w:kern w:val="0"/>
          <w:sz w:val="24"/>
        </w:rPr>
        <w:t>W</w:t>
      </w:r>
      <w:r>
        <w:rPr>
          <w:rFonts w:hint="eastAsia" w:ascii="ＭＳ 明朝" w:hAnsi="ＭＳ 明朝" w:eastAsia="ＭＳ 明朝"/>
          <w:color w:val="000000" w:themeColor="text1"/>
          <w:kern w:val="0"/>
          <w:sz w:val="24"/>
        </w:rPr>
        <w:t>2,000</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D2,000</w:t>
      </w:r>
      <w:r>
        <w:rPr>
          <w:rFonts w:hint="eastAsia" w:ascii="ＭＳ 明朝" w:hAnsi="ＭＳ 明朝" w:eastAsia="ＭＳ 明朝"/>
          <w:color w:val="000000" w:themeColor="text1"/>
          <w:kern w:val="0"/>
          <w:sz w:val="24"/>
        </w:rPr>
        <w:t>㎜</w:t>
      </w:r>
    </w:p>
    <w:p>
      <w:pPr>
        <w:pStyle w:val="0"/>
        <w:spacing w:line="300" w:lineRule="exact"/>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②小間の装飾</w:t>
      </w:r>
    </w:p>
    <w:p>
      <w:pPr>
        <w:pStyle w:val="0"/>
        <w:spacing w:line="300" w:lineRule="exact"/>
        <w:ind w:firstLine="480" w:firstLineChars="200"/>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w:t>
      </w:r>
      <w:r>
        <w:rPr>
          <w:rFonts w:hint="eastAsia" w:ascii="ＭＳ 明朝" w:hAnsi="ＭＳ 明朝" w:eastAsia="ＭＳ 明朝"/>
          <w:color w:val="000000" w:themeColor="text1"/>
          <w:kern w:val="0"/>
          <w:sz w:val="24"/>
        </w:rPr>
        <w:t>以下は事務局で負担します（出展料には含まれません）。</w:t>
      </w:r>
    </w:p>
    <w:p>
      <w:pPr>
        <w:pStyle w:val="0"/>
        <w:spacing w:line="300" w:lineRule="exact"/>
        <w:ind w:left="0" w:leftChars="0" w:firstLine="960" w:firstLineChars="4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○会議テーブル１台</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大きさは要相談）</w:t>
      </w:r>
    </w:p>
    <w:p>
      <w:pPr>
        <w:pStyle w:val="0"/>
        <w:spacing w:line="300" w:lineRule="exact"/>
        <w:ind w:left="0" w:leftChars="0" w:firstLine="960" w:firstLineChars="4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○椅子１脚</w:t>
      </w:r>
    </w:p>
    <w:p>
      <w:pPr>
        <w:pStyle w:val="0"/>
        <w:spacing w:line="300" w:lineRule="exact"/>
        <w:ind w:left="0" w:leftChars="0" w:firstLine="960" w:firstLineChars="40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○社名板</w:t>
      </w:r>
    </w:p>
    <w:p>
      <w:pPr>
        <w:pStyle w:val="0"/>
        <w:spacing w:line="300" w:lineRule="exact"/>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③試飲・試食</w:t>
      </w:r>
    </w:p>
    <w:p>
      <w:pPr>
        <w:pStyle w:val="0"/>
        <w:spacing w:line="300" w:lineRule="exact"/>
        <w:ind w:left="2460" w:leftChars="200" w:hanging="2040" w:hangingChars="850"/>
        <w:rPr>
          <w:rFonts w:hint="default" w:ascii="ＭＳ 明朝" w:hAnsi="ＭＳ 明朝" w:eastAsia="ＭＳ 明朝"/>
          <w:color w:val="000000" w:themeColor="text1"/>
          <w:kern w:val="0"/>
          <w:sz w:val="24"/>
        </w:rPr>
      </w:pPr>
      <w:r>
        <w:rPr>
          <w:rFonts w:hint="eastAsia" w:ascii="ＭＳ ゴシック" w:hAnsi="ＭＳ ゴシック" w:eastAsia="ＭＳ ゴシック"/>
          <w:color w:val="000000" w:themeColor="text1"/>
          <w:kern w:val="0"/>
          <w:sz w:val="24"/>
        </w:rPr>
        <w:t>　</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ｱ</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基本的には試飲・試食は可ですが，保健所への</w:t>
      </w:r>
    </w:p>
    <w:p>
      <w:pPr>
        <w:pStyle w:val="0"/>
        <w:spacing w:line="300" w:lineRule="exact"/>
        <w:ind w:left="2370" w:leftChars="500" w:hanging="1320" w:hangingChars="55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事前申請が必要となります。</w:t>
      </w:r>
    </w:p>
    <w:p>
      <w:pPr>
        <w:pStyle w:val="0"/>
        <w:spacing w:line="300" w:lineRule="exact"/>
        <w:ind w:left="2460" w:leftChars="200" w:hanging="2040" w:hangingChars="85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 xml:space="preserve"> </w:t>
      </w:r>
      <w:r>
        <w:rPr>
          <w:rFonts w:hint="default" w:ascii="ＭＳ 明朝" w:hAnsi="ＭＳ 明朝" w:eastAsia="ＭＳ 明朝"/>
          <w:color w:val="000000" w:themeColor="text1"/>
          <w:kern w:val="0"/>
          <w:sz w:val="24"/>
        </w:rPr>
        <w:t xml:space="preserve"> </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ｲ</w:t>
      </w:r>
      <w:r>
        <w:rPr>
          <w:rFonts w:hint="eastAsia" w:ascii="ＭＳ 明朝" w:hAnsi="ＭＳ 明朝" w:eastAsia="ＭＳ 明朝"/>
          <w:color w:val="000000" w:themeColor="text1"/>
          <w:kern w:val="0"/>
          <w:sz w:val="24"/>
        </w:rPr>
        <w:t>)</w:t>
      </w:r>
      <w:r>
        <w:rPr>
          <w:rFonts w:hint="eastAsia" w:ascii="ＭＳ 明朝" w:hAnsi="ＭＳ 明朝" w:eastAsia="ＭＳ 明朝"/>
          <w:color w:val="000000" w:themeColor="text1"/>
          <w:kern w:val="0"/>
          <w:sz w:val="24"/>
        </w:rPr>
        <w:t>試食・試飲を行う場合，衛生上必要な設備を設置する</w:t>
      </w:r>
    </w:p>
    <w:p>
      <w:pPr>
        <w:pStyle w:val="0"/>
        <w:spacing w:line="300" w:lineRule="exact"/>
        <w:ind w:left="2370" w:leftChars="500" w:hanging="1320" w:hangingChars="550"/>
        <w:rPr>
          <w:rFonts w:hint="default" w:ascii="ＭＳ 明朝" w:hAnsi="ＭＳ 明朝" w:eastAsia="ＭＳ 明朝"/>
          <w:color w:val="000000" w:themeColor="text1"/>
          <w:kern w:val="0"/>
          <w:sz w:val="24"/>
        </w:rPr>
      </w:pPr>
      <w:r>
        <w:rPr>
          <w:rFonts w:hint="eastAsia" w:ascii="ＭＳ 明朝" w:hAnsi="ＭＳ 明朝" w:eastAsia="ＭＳ 明朝"/>
          <w:color w:val="000000" w:themeColor="text1"/>
          <w:kern w:val="0"/>
          <w:sz w:val="24"/>
        </w:rPr>
        <w:t>必要があります。</w:t>
      </w:r>
    </w:p>
    <w:p>
      <w:pPr>
        <w:pStyle w:val="0"/>
        <w:snapToGrid w:val="0"/>
        <w:spacing w:before="0" w:beforeLines="0" w:beforeAutospacing="0" w:line="300" w:lineRule="exact"/>
        <w:ind w:left="0" w:leftChars="0" w:firstLine="480" w:firstLineChars="2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kern w:val="0"/>
          <w:sz w:val="24"/>
        </w:rPr>
        <w:t>④そ　の　他</w:t>
      </w:r>
    </w:p>
    <w:p>
      <w:pPr>
        <w:pStyle w:val="0"/>
        <w:spacing w:line="300" w:lineRule="exact"/>
        <w:ind w:left="420" w:leftChars="200" w:firstLine="240" w:firstLineChars="100"/>
        <w:rPr>
          <w:rFonts w:hint="default" w:ascii="ＭＳ 明朝" w:hAnsi="ＭＳ 明朝" w:eastAsia="ＭＳ 明朝"/>
          <w:color w:val="000000" w:themeColor="text1"/>
          <w:sz w:val="24"/>
        </w:rPr>
      </w:pPr>
      <w:r>
        <w:rPr>
          <w:rFonts w:hint="eastAsia" w:ascii="ＭＳ ゴシック" w:hAnsi="ＭＳ ゴシック" w:eastAsia="ＭＳ ゴシック"/>
          <w:color w:val="000000" w:themeColor="text1"/>
          <w:kern w:val="0"/>
          <w:sz w:val="24"/>
        </w:rPr>
        <w:t>　</w:t>
      </w:r>
      <w:r>
        <w:rPr>
          <w:rFonts w:hint="eastAsia" w:ascii="ＭＳ 明朝" w:hAnsi="ＭＳ 明朝" w:eastAsia="ＭＳ 明朝"/>
          <w:color w:val="000000" w:themeColor="text1"/>
          <w:sz w:val="24"/>
        </w:rPr>
        <w:t>旅費，運搬費，パンフレット印刷費などの経費は自己負担となりますが，指宿市特産</w:t>
      </w:r>
    </w:p>
    <w:p>
      <w:pPr>
        <w:pStyle w:val="0"/>
        <w:spacing w:line="300" w:lineRule="exact"/>
        <w:ind w:left="735" w:leftChars="350" w:firstLineChars="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品販路拡大支援事業補助金</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補助率</w:t>
      </w:r>
      <w:r>
        <w:rPr>
          <w:rFonts w:hint="eastAsia" w:ascii="ＭＳ 明朝" w:hAnsi="ＭＳ 明朝" w:eastAsia="ＭＳ 明朝"/>
          <w:color w:val="000000" w:themeColor="text1"/>
          <w:sz w:val="24"/>
        </w:rPr>
        <w:t>1/2</w:t>
      </w:r>
      <w:r>
        <w:rPr>
          <w:rFonts w:hint="eastAsia" w:ascii="ＭＳ 明朝" w:hAnsi="ＭＳ 明朝" w:eastAsia="ＭＳ 明朝"/>
          <w:color w:val="000000" w:themeColor="text1"/>
          <w:sz w:val="24"/>
        </w:rPr>
        <w:t>以内（上限</w:t>
      </w:r>
      <w:r>
        <w:rPr>
          <w:rFonts w:hint="eastAsia" w:ascii="ＭＳ 明朝" w:hAnsi="ＭＳ 明朝" w:eastAsia="ＭＳ 明朝"/>
          <w:color w:val="000000" w:themeColor="text1"/>
          <w:sz w:val="24"/>
        </w:rPr>
        <w:t>50,000</w:t>
      </w:r>
      <w:r>
        <w:rPr>
          <w:rFonts w:hint="eastAsia" w:ascii="ＭＳ 明朝" w:hAnsi="ＭＳ 明朝" w:eastAsia="ＭＳ 明朝"/>
          <w:color w:val="000000" w:themeColor="text1"/>
          <w:sz w:val="24"/>
        </w:rPr>
        <w:t>円）</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が利用可能です。</w:t>
      </w:r>
      <w:r>
        <w:rPr>
          <w:rFonts w:hint="eastAsia" w:ascii="ＭＳ 明朝" w:hAnsi="ＭＳ 明朝" w:eastAsia="ＭＳ 明朝"/>
          <w:color w:val="000000" w:themeColor="text1"/>
          <w:sz w:val="24"/>
          <w:u w:val="wave" w:color="auto"/>
        </w:rPr>
        <w:t>ただし，</w:t>
      </w:r>
    </w:p>
    <w:p>
      <w:pPr>
        <w:pStyle w:val="0"/>
        <w:spacing w:line="300" w:lineRule="exact"/>
        <w:ind w:left="735" w:leftChars="350" w:firstLineChars="0"/>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u w:val="wave" w:color="auto"/>
        </w:rPr>
        <w:t>小間代のうち事業者負担分は補助対象経費になりません。</w:t>
      </w:r>
    </w:p>
    <w:p>
      <w:pPr>
        <w:pStyle w:val="0"/>
        <w:rPr>
          <w:rFonts w:hint="default" w:ascii="ＭＳ ゴシック" w:hAnsi="ＭＳ ゴシック" w:eastAsia="ＭＳ ゴシック"/>
          <w:b w:val="1"/>
          <w:color w:val="000000" w:themeColor="text1"/>
          <w:kern w:val="0"/>
          <w:sz w:val="24"/>
        </w:rPr>
      </w:pPr>
    </w:p>
    <w:sectPr>
      <w:footerReference r:id="rId5" w:type="default"/>
      <w:pgSz w:w="11906" w:h="16838"/>
      <w:pgMar w:top="737" w:right="851" w:bottom="737" w:left="851" w:header="851" w:footer="624"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ゴシック">
    <w:panose1 w:val="00000000000000000000"/>
    <w:charset w:val="80"/>
    <w:family w:val="moder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PMingLiU">
    <w:panose1 w:val="00000000000000000000"/>
    <w:charset w:val="88"/>
    <w:family w:val="roman"/>
    <w:pitch w:val="fixed"/>
    <w:sig w:usb0="00000000" w:usb1="00000000" w:usb2="00000000" w:usb3="00000000" w:csb0="01001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ind w:right="964"/>
      <w:rPr>
        <w:rFonts w:hint="default" w:ascii="ＭＳ ゴシック" w:hAnsi="ＭＳ ゴシック" w:eastAsia="ＭＳ ゴシック"/>
        <w:b w:val="1"/>
        <w:sz w:val="24"/>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3"/>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Date"/>
    <w:basedOn w:val="0"/>
    <w:next w:val="0"/>
    <w:link w:val="20"/>
    <w:uiPriority w:val="0"/>
  </w:style>
  <w:style w:type="character" w:styleId="20" w:customStyle="1">
    <w:name w:val="日付 (文字)"/>
    <w:basedOn w:val="10"/>
    <w:next w:val="20"/>
    <w:link w:val="19"/>
    <w:uiPriority w:val="0"/>
  </w:style>
  <w:style w:type="paragraph" w:styleId="21">
    <w:name w:val="List Paragraph"/>
    <w:basedOn w:val="0"/>
    <w:next w:val="21"/>
    <w:link w:val="0"/>
    <w:uiPriority w:val="0"/>
    <w:qFormat/>
    <w:pPr>
      <w:ind w:left="840" w:leftChars="400"/>
    </w:pPr>
  </w:style>
  <w:style w:type="character" w:styleId="22">
    <w:name w:val="Hyperlink"/>
    <w:basedOn w:val="10"/>
    <w:next w:val="22"/>
    <w:link w:val="0"/>
    <w:uiPriority w:val="0"/>
    <w:rPr>
      <w:color w:val="0563C1" w:themeColor="hyperlink"/>
      <w:u w:val="single" w:color="auto"/>
    </w:rPr>
  </w:style>
  <w:style w:type="character" w:styleId="23" w:customStyle="1">
    <w:name w:val="Unresolved Mention"/>
    <w:basedOn w:val="10"/>
    <w:next w:val="23"/>
    <w:link w:val="0"/>
    <w:uiPriority w:val="0"/>
    <w:rPr>
      <w:color w:val="605E5C"/>
      <w:shd w:val="clear" w:color="auto" w:fill="E1DFDD"/>
    </w:rPr>
  </w:style>
  <w:style w:type="character" w:styleId="24">
    <w:name w:val="footnote reference"/>
    <w:basedOn w:val="10"/>
    <w:next w:val="24"/>
    <w:link w:val="0"/>
    <w:uiPriority w:val="0"/>
    <w:semiHidden/>
    <w:rPr>
      <w:vertAlign w:val="superscript"/>
    </w:rPr>
  </w:style>
  <w:style w:type="character" w:styleId="25">
    <w:name w:val="endnote reference"/>
    <w:basedOn w:val="10"/>
    <w:next w:val="25"/>
    <w:link w:val="0"/>
    <w:uiPriority w:val="0"/>
    <w:semiHidden/>
    <w:rPr>
      <w:vertAlign w:val="superscript"/>
    </w:rPr>
  </w:style>
  <w:style w:type="table" w:styleId="26">
    <w:name w:val="Table Grid"/>
    <w:basedOn w:val="11"/>
    <w:next w:val="26"/>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spDef>
      <a:spPr>
        <a:xfrm/>
        <a:custGeom>
          <a:avLst/>
          <a:gdLst/>
          <a:ahLst/>
          <a:cxnLst/>
          <a:rect l="l" t="t" r="r" b="b"/>
          <a:pathLst/>
        </a:custGeom>
        <a:noFill/>
        <a:ln>
          <a:solidFill>
            <a:schemeClr val="tx1"/>
          </a:solidFill>
        </a:ln>
      </a:spPr>
      <a:bodyPr rot="0" vertOverflow="overflow" horzOverflow="overflow" wrap="square" numCol="1" spcCol="0" rtlCol="0" fromWordArt="0" anchor="ctr" anchorCtr="0" forceAA="0" compatLnSpc="1"/>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2412</TotalTime>
  <Pages>4</Pages>
  <Words>124</Words>
  <Characters>3141</Characters>
  <Application>JUST Note</Application>
  <Lines>197</Lines>
  <Paragraphs>149</Paragraphs>
  <CharactersWithSpaces>3353</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Administrator</dc:creator>
  <cp:lastModifiedBy>指宿市役所</cp:lastModifiedBy>
  <cp:lastPrinted>2024-04-05T01:27:31Z</cp:lastPrinted>
  <dcterms:created xsi:type="dcterms:W3CDTF">2021-09-02T01:13:00Z</dcterms:created>
  <dcterms:modified xsi:type="dcterms:W3CDTF">2025-04-15T01:04:20Z</dcterms:modified>
  <cp:revision>30</cp:revision>
</cp:coreProperties>
</file>